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rPr>
          <w:b/>
          <w:sz w:val="32"/>
        </w:rPr>
      </w:pPr>
    </w:p>
    <w:p>
      <w:pPr>
        <w:spacing w:before="1" w:line="436" w:lineRule="auto"/>
        <w:ind w:left="1072" w:right="1194"/>
        <w:jc w:val="center"/>
        <w:rPr>
          <w:b/>
          <w:sz w:val="24"/>
          <w:highlight w:val="none"/>
        </w:rPr>
      </w:pPr>
      <w:r>
        <w:rPr>
          <w:b/>
          <w:sz w:val="24"/>
        </w:rPr>
        <w:t>DOKUMEN TENDER / RENCANA KERJA &amp; SYARAT-SYARAT</w:t>
      </w:r>
      <w:r>
        <w:rPr>
          <w:b/>
          <w:spacing w:val="-68"/>
          <w:sz w:val="24"/>
        </w:rPr>
        <w:t xml:space="preserve"> </w:t>
      </w:r>
      <w:r>
        <w:rPr>
          <w:b/>
          <w:sz w:val="24"/>
          <w:highlight w:val="none"/>
        </w:rPr>
        <w:t>NOMOR:</w:t>
      </w:r>
      <w:r>
        <w:rPr>
          <w:rFonts w:hint="default"/>
          <w:b/>
          <w:sz w:val="24"/>
          <w:highlight w:val="none"/>
          <w:lang w:val="en-US"/>
        </w:rPr>
        <w:t>061</w:t>
      </w:r>
      <w:r>
        <w:rPr>
          <w:b/>
          <w:sz w:val="24"/>
          <w:highlight w:val="none"/>
        </w:rPr>
        <w:t>/RKS/DLP-DAMRI/</w:t>
      </w:r>
      <w:r>
        <w:rPr>
          <w:b/>
          <w:sz w:val="24"/>
          <w:highlight w:val="none"/>
          <w:lang w:val="en-US"/>
        </w:rPr>
        <w:t>V</w:t>
      </w:r>
      <w:r>
        <w:rPr>
          <w:rFonts w:hint="default"/>
          <w:b/>
          <w:sz w:val="24"/>
          <w:highlight w:val="none"/>
          <w:lang w:val="en-US"/>
        </w:rPr>
        <w:t>I</w:t>
      </w:r>
      <w:r>
        <w:rPr>
          <w:b/>
          <w:sz w:val="24"/>
          <w:highlight w:val="none"/>
        </w:rPr>
        <w:t>/2024</w:t>
      </w:r>
    </w:p>
    <w:p>
      <w:pPr>
        <w:spacing w:before="1"/>
        <w:ind w:left="1072" w:right="1198"/>
        <w:jc w:val="center"/>
        <w:rPr>
          <w:b/>
          <w:sz w:val="24"/>
          <w:highlight w:val="none"/>
        </w:rPr>
      </w:pPr>
      <w:r>
        <w:rPr>
          <w:b/>
          <w:sz w:val="24"/>
          <w:highlight w:val="none"/>
        </w:rPr>
        <w:t>Tanggal</w:t>
      </w:r>
      <w:r>
        <w:rPr>
          <w:b/>
          <w:sz w:val="24"/>
          <w:highlight w:val="none"/>
          <w:lang w:val="en-US"/>
        </w:rPr>
        <w:t>:</w:t>
      </w:r>
      <w:r>
        <w:rPr>
          <w:b/>
          <w:spacing w:val="-1"/>
          <w:sz w:val="24"/>
          <w:highlight w:val="none"/>
        </w:rPr>
        <w:t xml:space="preserve"> </w:t>
      </w:r>
      <w:r>
        <w:rPr>
          <w:rFonts w:hint="default"/>
          <w:b/>
          <w:spacing w:val="-1"/>
          <w:sz w:val="24"/>
          <w:highlight w:val="none"/>
          <w:lang w:val="en-US"/>
        </w:rPr>
        <w:t>5 Juni</w:t>
      </w:r>
      <w:r>
        <w:rPr>
          <w:b/>
          <w:spacing w:val="-2"/>
          <w:sz w:val="24"/>
          <w:highlight w:val="none"/>
        </w:rPr>
        <w:t xml:space="preserve"> </w:t>
      </w:r>
      <w:r>
        <w:rPr>
          <w:b/>
          <w:sz w:val="24"/>
          <w:highlight w:val="none"/>
        </w:rPr>
        <w:t>2024</w:t>
      </w:r>
    </w:p>
    <w:p>
      <w:pPr>
        <w:pStyle w:val="3"/>
        <w:rPr>
          <w:b/>
          <w:sz w:val="28"/>
          <w:highlight w:val="none"/>
        </w:rPr>
      </w:pPr>
    </w:p>
    <w:p>
      <w:pPr>
        <w:pStyle w:val="3"/>
        <w:rPr>
          <w:b/>
          <w:sz w:val="28"/>
        </w:rPr>
      </w:pPr>
    </w:p>
    <w:p>
      <w:pPr>
        <w:pStyle w:val="3"/>
        <w:rPr>
          <w:b/>
          <w:sz w:val="28"/>
        </w:rPr>
      </w:pPr>
    </w:p>
    <w:p>
      <w:pPr>
        <w:pStyle w:val="3"/>
        <w:rPr>
          <w:b/>
          <w:sz w:val="28"/>
        </w:rPr>
      </w:pPr>
    </w:p>
    <w:p>
      <w:pPr>
        <w:jc w:val="center"/>
        <w:rPr>
          <w:b/>
          <w:color w:val="0070C0"/>
          <w:sz w:val="28"/>
          <w:szCs w:val="28"/>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r>
        <w:rPr>
          <w:b/>
          <w:i/>
          <w:iCs/>
          <w:color w:val="0070C0"/>
          <w:sz w:val="28"/>
          <w:szCs w:val="28"/>
        </w:rPr>
        <w:t xml:space="preserve">(OUTSOURCE) </w:t>
      </w:r>
      <w:r>
        <w:rPr>
          <w:b/>
          <w:color w:val="0070C0"/>
          <w:sz w:val="28"/>
          <w:szCs w:val="28"/>
          <w:lang w:val="id-ID"/>
        </w:rPr>
        <w:t>TENAGA KEAMANAN DAN KEBERSIHAN</w:t>
      </w:r>
      <w:r>
        <w:rPr>
          <w:b/>
          <w:color w:val="0070C0"/>
          <w:sz w:val="28"/>
          <w:szCs w:val="28"/>
          <w:lang w:val="en-US"/>
        </w:rPr>
        <w:t xml:space="preserve"> </w:t>
      </w:r>
      <w:r>
        <w:rPr>
          <w:b/>
          <w:color w:val="0070C0"/>
          <w:sz w:val="28"/>
          <w:szCs w:val="28"/>
        </w:rPr>
        <w:t xml:space="preserve">PERUM DAMRI </w:t>
      </w:r>
    </w:p>
    <w:p>
      <w:pPr>
        <w:jc w:val="center"/>
        <w:rPr>
          <w:b/>
          <w:i/>
          <w:iCs/>
          <w:color w:val="0070C0"/>
          <w:sz w:val="28"/>
          <w:szCs w:val="28"/>
        </w:rPr>
      </w:pPr>
      <w:r>
        <w:rPr>
          <w:b/>
          <w:color w:val="0070C0"/>
          <w:sz w:val="28"/>
          <w:szCs w:val="28"/>
        </w:rPr>
        <w:t xml:space="preserve">WILAYAH </w:t>
      </w:r>
      <w:r>
        <w:rPr>
          <w:b/>
          <w:color w:val="0070C0"/>
          <w:sz w:val="28"/>
          <w:szCs w:val="28"/>
          <w:lang w:val="en-US"/>
        </w:rPr>
        <w:t xml:space="preserve">KALIMANTAN </w:t>
      </w:r>
      <w:r>
        <w:rPr>
          <w:b/>
          <w:color w:val="0070C0"/>
          <w:sz w:val="28"/>
          <w:szCs w:val="28"/>
        </w:rPr>
        <w:t>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Tenaga Keamanan dan Kebersihan Perum DAMRI Wilayah Kalimantan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 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6.5</w:t>
            </w:r>
          </w:p>
        </w:tc>
        <w:tc>
          <w:tcPr>
            <w:tcW w:w="5723" w:type="dxa"/>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w:t>
            </w:r>
            <w:r>
              <w:rPr>
                <w:lang w:val="en-US"/>
              </w:rPr>
              <w:t>8</w:t>
            </w:r>
            <w:r>
              <w:t>.4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Tenaga Keamanan dan Kebersihan Perum DAMRI Wilayah Kalimantan,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6492"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Banjarmasin</w:t>
            </w:r>
          </w:p>
          <w:p>
            <w:pPr>
              <w:pStyle w:val="9"/>
              <w:numPr>
                <w:ilvl w:val="0"/>
                <w:numId w:val="14"/>
              </w:numPr>
              <w:spacing w:before="63" w:line="247" w:lineRule="auto"/>
              <w:ind w:right="38"/>
              <w:jc w:val="both"/>
              <w:rPr>
                <w:lang w:val="en-US"/>
              </w:rPr>
            </w:pPr>
            <w:r>
              <w:rPr>
                <w:lang w:val="en-US"/>
              </w:rPr>
              <w:t>Petugas Keamanan  Rp5.353.020,00</w:t>
            </w:r>
            <w:r>
              <w:rPr>
                <w:lang w:val="en-US"/>
              </w:rPr>
              <w:br w:type="textWrapping"/>
            </w:r>
            <w:r>
              <w:rPr>
                <w:sz w:val="23"/>
              </w:rPr>
              <w:t>(</w:t>
            </w:r>
            <w:r>
              <w:rPr>
                <w:sz w:val="23"/>
                <w:lang w:val="en-US"/>
              </w:rPr>
              <w:t>lima juta tiga ratus lima puluh tiga ribu dua  puluh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4"/>
              </w:numPr>
              <w:spacing w:before="63" w:line="247" w:lineRule="auto"/>
              <w:ind w:right="38"/>
              <w:jc w:val="both"/>
              <w:rPr>
                <w:lang w:val="en-US"/>
              </w:rPr>
            </w:pPr>
            <w:r>
              <w:rPr>
                <w:lang w:val="en-US"/>
              </w:rPr>
              <w:t>Petugas Kebersihan Rp5.285.865,00</w:t>
            </w:r>
          </w:p>
          <w:p>
            <w:pPr>
              <w:pStyle w:val="9"/>
              <w:spacing w:before="63" w:line="247" w:lineRule="auto"/>
              <w:ind w:left="438" w:leftChars="199" w:right="38"/>
              <w:jc w:val="both"/>
            </w:pPr>
            <w:r>
              <w:rPr>
                <w:sz w:val="23"/>
                <w:lang w:val="en-US"/>
              </w:rPr>
              <w:t>(lima juta dua ratus delapan puluh lima ribu delapan ratus enam puluh lima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Tanjung Selor</w:t>
            </w:r>
          </w:p>
          <w:p>
            <w:pPr>
              <w:pStyle w:val="9"/>
              <w:numPr>
                <w:ilvl w:val="0"/>
                <w:numId w:val="16"/>
              </w:numPr>
              <w:spacing w:before="63" w:line="247" w:lineRule="auto"/>
              <w:ind w:right="38"/>
              <w:jc w:val="both"/>
              <w:rPr>
                <w:lang w:val="en-US"/>
              </w:rPr>
            </w:pPr>
            <w:r>
              <w:rPr>
                <w:lang w:val="en-US"/>
              </w:rPr>
              <w:t>Petugas Keamanan  Rp5.510.501,00</w:t>
            </w:r>
            <w:r>
              <w:rPr>
                <w:lang w:val="en-US"/>
              </w:rPr>
              <w:br w:type="textWrapping"/>
            </w:r>
            <w:r>
              <w:rPr>
                <w:sz w:val="23"/>
              </w:rPr>
              <w:t>(</w:t>
            </w:r>
            <w:r>
              <w:rPr>
                <w:sz w:val="23"/>
                <w:lang w:val="en-US"/>
              </w:rPr>
              <w:t>lima juta lima ratus sepuluh ribu lima ratus satu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6"/>
              </w:numPr>
              <w:spacing w:before="63" w:line="247" w:lineRule="auto"/>
              <w:ind w:right="38"/>
              <w:jc w:val="both"/>
              <w:rPr>
                <w:lang w:val="en-US"/>
              </w:rPr>
            </w:pPr>
            <w:r>
              <w:rPr>
                <w:lang w:val="en-US"/>
              </w:rPr>
              <w:t>Petugas Kebersihan Rp5.443.346,00</w:t>
            </w:r>
          </w:p>
          <w:p>
            <w:pPr>
              <w:pStyle w:val="9"/>
              <w:spacing w:before="63" w:line="247" w:lineRule="auto"/>
              <w:ind w:left="440" w:leftChars="200" w:right="38"/>
              <w:jc w:val="both"/>
              <w:rPr>
                <w:lang w:val="en-US"/>
              </w:rPr>
            </w:pPr>
            <w:r>
              <w:rPr>
                <w:sz w:val="23"/>
              </w:rPr>
              <w:t>(</w:t>
            </w:r>
            <w:r>
              <w:rPr>
                <w:sz w:val="23"/>
                <w:lang w:val="en-US"/>
              </w:rPr>
              <w:t>lima juta emapt ratus empat puluh tiga ribu tiga ratus empat puluh enam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Palangkaraya</w:t>
            </w:r>
          </w:p>
          <w:p>
            <w:pPr>
              <w:pStyle w:val="9"/>
              <w:numPr>
                <w:ilvl w:val="0"/>
                <w:numId w:val="18"/>
              </w:numPr>
              <w:spacing w:before="63" w:line="247" w:lineRule="auto"/>
              <w:ind w:right="38"/>
              <w:jc w:val="both"/>
              <w:rPr>
                <w:lang w:val="en-US"/>
              </w:rPr>
            </w:pPr>
            <w:r>
              <w:rPr>
                <w:lang w:val="en-US"/>
              </w:rPr>
              <w:t>Petugas Keamanan  Rp5.244.762,00</w:t>
            </w:r>
            <w:r>
              <w:rPr>
                <w:lang w:val="en-US"/>
              </w:rPr>
              <w:br w:type="textWrapping"/>
            </w:r>
            <w:r>
              <w:rPr>
                <w:sz w:val="23"/>
              </w:rPr>
              <w:t>(</w:t>
            </w:r>
            <w:r>
              <w:rPr>
                <w:sz w:val="23"/>
                <w:lang w:val="en-US"/>
              </w:rPr>
              <w:t>lima juta dua ratus empat puluh empat ribu tujuh ratus enam puluh dua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8"/>
              </w:numPr>
              <w:spacing w:before="63" w:line="247" w:lineRule="auto"/>
              <w:ind w:right="38"/>
              <w:jc w:val="both"/>
              <w:rPr>
                <w:lang w:val="en-US"/>
              </w:rPr>
            </w:pPr>
            <w:r>
              <w:rPr>
                <w:lang w:val="en-US"/>
              </w:rPr>
              <w:t>Petugas Kebersihan Rp5.177.607,00</w:t>
            </w:r>
          </w:p>
          <w:p>
            <w:pPr>
              <w:pStyle w:val="9"/>
              <w:spacing w:before="63" w:line="247" w:lineRule="auto"/>
              <w:ind w:left="440" w:leftChars="200" w:right="38"/>
              <w:jc w:val="both"/>
              <w:rPr>
                <w:lang w:val="en-US"/>
              </w:rPr>
            </w:pPr>
            <w:r>
              <w:rPr>
                <w:sz w:val="23"/>
              </w:rPr>
              <w:t>(</w:t>
            </w:r>
            <w:r>
              <w:rPr>
                <w:sz w:val="23"/>
                <w:lang w:val="en-US"/>
              </w:rPr>
              <w:t>lima juta seratus tujuh puluh tujuh ribu enam ratus tujuh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Pontianak</w:t>
            </w:r>
          </w:p>
          <w:p>
            <w:pPr>
              <w:pStyle w:val="9"/>
              <w:numPr>
                <w:ilvl w:val="0"/>
                <w:numId w:val="19"/>
              </w:numPr>
              <w:spacing w:before="63" w:line="247" w:lineRule="auto"/>
              <w:ind w:right="38"/>
              <w:jc w:val="both"/>
              <w:rPr>
                <w:lang w:val="en-US"/>
              </w:rPr>
            </w:pPr>
            <w:r>
              <w:rPr>
                <w:lang w:val="en-US"/>
              </w:rPr>
              <w:t>Petugas Keamanan  Rp4.513.067,00</w:t>
            </w:r>
            <w:r>
              <w:rPr>
                <w:lang w:val="en-US"/>
              </w:rPr>
              <w:br w:type="textWrapping"/>
            </w:r>
            <w:r>
              <w:rPr>
                <w:sz w:val="23"/>
              </w:rPr>
              <w:t>(</w:t>
            </w:r>
            <w:r>
              <w:rPr>
                <w:sz w:val="23"/>
                <w:lang w:val="en-US"/>
              </w:rPr>
              <w:t>empat juta lima ratus tiga belas ribu enam puluh tujuh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9"/>
              </w:numPr>
              <w:spacing w:before="63" w:line="247" w:lineRule="auto"/>
              <w:ind w:right="38"/>
              <w:jc w:val="both"/>
              <w:rPr>
                <w:lang w:val="en-US"/>
              </w:rPr>
            </w:pPr>
            <w:r>
              <w:rPr>
                <w:lang w:val="en-US"/>
              </w:rPr>
              <w:t>Petugas Kebersihan Rp4.445.912,00</w:t>
            </w:r>
          </w:p>
          <w:p>
            <w:pPr>
              <w:pStyle w:val="9"/>
              <w:spacing w:before="63" w:line="247" w:lineRule="auto"/>
              <w:ind w:left="440" w:leftChars="200" w:right="38"/>
              <w:jc w:val="both"/>
              <w:rPr>
                <w:lang w:val="en-US"/>
              </w:rPr>
            </w:pPr>
            <w:r>
              <w:rPr>
                <w:sz w:val="23"/>
              </w:rPr>
              <w:t>(</w:t>
            </w:r>
            <w:r>
              <w:rPr>
                <w:sz w:val="23"/>
                <w:lang w:val="en-US"/>
              </w:rPr>
              <w:t>empat juta empat ratus empat puluh lima ribu sembilan ratus dua belas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Cabang Samarinda</w:t>
            </w:r>
          </w:p>
          <w:p>
            <w:pPr>
              <w:pStyle w:val="9"/>
              <w:numPr>
                <w:ilvl w:val="0"/>
                <w:numId w:val="20"/>
              </w:numPr>
              <w:spacing w:before="63" w:line="247" w:lineRule="auto"/>
              <w:ind w:right="38"/>
              <w:jc w:val="both"/>
              <w:rPr>
                <w:lang w:val="en-US"/>
              </w:rPr>
            </w:pPr>
            <w:r>
              <w:rPr>
                <w:lang w:val="en-US"/>
              </w:rPr>
              <w:t>Petugas Keamanan  Rp5.536.195,00</w:t>
            </w:r>
            <w:r>
              <w:rPr>
                <w:lang w:val="en-US"/>
              </w:rPr>
              <w:br w:type="textWrapping"/>
            </w:r>
            <w:r>
              <w:rPr>
                <w:sz w:val="23"/>
              </w:rPr>
              <w:t>(</w:t>
            </w:r>
            <w:r>
              <w:rPr>
                <w:sz w:val="23"/>
                <w:lang w:val="en-US"/>
              </w:rPr>
              <w:t>lima juta lima ratus tiga puluh enam ribu seratus sembilan puluh lima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20"/>
              </w:numPr>
              <w:spacing w:before="63" w:line="247" w:lineRule="auto"/>
              <w:ind w:right="38"/>
              <w:jc w:val="both"/>
              <w:rPr>
                <w:lang w:val="en-US"/>
              </w:rPr>
            </w:pPr>
            <w:r>
              <w:rPr>
                <w:lang w:val="en-US"/>
              </w:rPr>
              <w:t>Petugas Kebersihan Rp5.469.040,00</w:t>
            </w:r>
          </w:p>
          <w:p>
            <w:pPr>
              <w:pStyle w:val="9"/>
              <w:spacing w:before="63" w:line="247" w:lineRule="auto"/>
              <w:ind w:left="440" w:leftChars="200" w:right="38"/>
              <w:jc w:val="both"/>
              <w:rPr>
                <w:lang w:val="en-US"/>
              </w:rPr>
            </w:pPr>
            <w:r>
              <w:rPr>
                <w:sz w:val="23"/>
              </w:rPr>
              <w:t>(</w:t>
            </w:r>
            <w:r>
              <w:rPr>
                <w:sz w:val="23"/>
                <w:lang w:val="en-US"/>
              </w:rPr>
              <w:t>lima juta empat ratus enam puluh sembilan ribu empat puluh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spacing w:before="63" w:line="247" w:lineRule="auto"/>
              <w:ind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446" w:hanging="21"/>
              <w:jc w:val="both"/>
              <w:rPr>
                <w:b/>
                <w:bCs/>
              </w:rPr>
            </w:pPr>
          </w:p>
          <w:p>
            <w:pPr>
              <w:pStyle w:val="8"/>
              <w:ind w:left="0" w:firstLine="0"/>
              <w:jc w:val="both"/>
              <w:rPr>
                <w:b/>
                <w:bCs/>
              </w:rPr>
            </w:pPr>
          </w:p>
          <w:p>
            <w:pPr>
              <w:pStyle w:val="8"/>
              <w:ind w:left="0" w:firstLine="0"/>
              <w:jc w:val="both"/>
              <w:rPr>
                <w:b/>
                <w:bCs/>
              </w:rPr>
            </w:pPr>
          </w:p>
          <w:p>
            <w:pPr>
              <w:pStyle w:val="8"/>
              <w:ind w:left="446" w:hanging="21"/>
              <w:jc w:val="both"/>
              <w:rPr>
                <w:b/>
                <w:bCs/>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174" w:firstLineChars="79"/>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1"/>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1"/>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2"/>
              </w:numPr>
              <w:tabs>
                <w:tab w:val="clear" w:pos="865"/>
              </w:tabs>
              <w:spacing w:before="127"/>
              <w:ind w:left="692" w:hanging="283"/>
              <w:jc w:val="both"/>
            </w:pPr>
            <w:r>
              <w:rPr>
                <w:lang w:val="en-US"/>
              </w:rPr>
              <w:t>KTP Pimpinan</w:t>
            </w:r>
          </w:p>
          <w:p>
            <w:pPr>
              <w:pStyle w:val="9"/>
              <w:numPr>
                <w:ilvl w:val="0"/>
                <w:numId w:val="22"/>
              </w:numPr>
              <w:tabs>
                <w:tab w:val="clear" w:pos="865"/>
              </w:tabs>
              <w:spacing w:before="127"/>
              <w:ind w:left="692" w:hanging="283"/>
              <w:jc w:val="both"/>
            </w:pPr>
            <w:r>
              <w:rPr>
                <w:lang w:val="en-US"/>
              </w:rPr>
              <w:t>NPWP</w:t>
            </w:r>
          </w:p>
          <w:p>
            <w:pPr>
              <w:pStyle w:val="9"/>
              <w:numPr>
                <w:ilvl w:val="0"/>
                <w:numId w:val="22"/>
              </w:numPr>
              <w:tabs>
                <w:tab w:val="clear" w:pos="865"/>
              </w:tabs>
              <w:spacing w:before="127"/>
              <w:ind w:left="692" w:hanging="283"/>
              <w:jc w:val="both"/>
            </w:pPr>
            <w:r>
              <w:rPr>
                <w:lang w:val="en-US"/>
              </w:rPr>
              <w:t>SPPKP</w:t>
            </w:r>
          </w:p>
          <w:p>
            <w:pPr>
              <w:pStyle w:val="9"/>
              <w:numPr>
                <w:ilvl w:val="0"/>
                <w:numId w:val="22"/>
              </w:numPr>
              <w:tabs>
                <w:tab w:val="clear" w:pos="865"/>
              </w:tabs>
              <w:spacing w:before="127"/>
              <w:ind w:left="692" w:hanging="283"/>
              <w:jc w:val="both"/>
            </w:pPr>
            <w:r>
              <w:rPr>
                <w:lang w:val="en-US"/>
              </w:rPr>
              <w:t>Akta Pendirian / Perubahan</w:t>
            </w:r>
          </w:p>
          <w:p>
            <w:pPr>
              <w:pStyle w:val="9"/>
              <w:numPr>
                <w:ilvl w:val="0"/>
                <w:numId w:val="22"/>
              </w:numPr>
              <w:tabs>
                <w:tab w:val="clear" w:pos="865"/>
              </w:tabs>
              <w:spacing w:before="127"/>
              <w:ind w:left="692" w:hanging="283"/>
              <w:jc w:val="both"/>
            </w:pPr>
            <w:r>
              <w:rPr>
                <w:lang w:val="en-US"/>
              </w:rPr>
              <w:t>SIUP/NIB</w:t>
            </w:r>
          </w:p>
          <w:p>
            <w:pPr>
              <w:pStyle w:val="9"/>
              <w:numPr>
                <w:ilvl w:val="0"/>
                <w:numId w:val="22"/>
              </w:numPr>
              <w:tabs>
                <w:tab w:val="clear" w:pos="865"/>
              </w:tabs>
              <w:spacing w:before="127"/>
              <w:ind w:left="692" w:hanging="283"/>
              <w:jc w:val="both"/>
            </w:pPr>
            <w:r>
              <w:rPr>
                <w:lang w:val="en-US"/>
              </w:rPr>
              <w:t>Surat Keterangan Domisili/NIB</w:t>
            </w:r>
          </w:p>
          <w:p>
            <w:pPr>
              <w:pStyle w:val="9"/>
              <w:numPr>
                <w:ilvl w:val="0"/>
                <w:numId w:val="22"/>
              </w:numPr>
              <w:tabs>
                <w:tab w:val="clear" w:pos="865"/>
              </w:tabs>
              <w:spacing w:before="127"/>
              <w:ind w:left="692" w:hanging="283"/>
              <w:jc w:val="both"/>
            </w:pPr>
            <w:r>
              <w:rPr>
                <w:lang w:val="en-US"/>
              </w:rPr>
              <w:t>Tanda Daftar Perusahaan/NIB</w:t>
            </w:r>
          </w:p>
          <w:p>
            <w:pPr>
              <w:pStyle w:val="9"/>
              <w:numPr>
                <w:ilvl w:val="0"/>
                <w:numId w:val="22"/>
              </w:numPr>
              <w:tabs>
                <w:tab w:val="clear" w:pos="865"/>
              </w:tabs>
              <w:spacing w:before="127"/>
              <w:ind w:left="692" w:hanging="283"/>
              <w:jc w:val="both"/>
            </w:pPr>
            <w:r>
              <w:rPr>
                <w:lang w:val="en-US"/>
              </w:rPr>
              <w:t>Referensi Bank (No Rekening Bank)</w:t>
            </w:r>
          </w:p>
          <w:p>
            <w:pPr>
              <w:pStyle w:val="9"/>
              <w:numPr>
                <w:ilvl w:val="0"/>
                <w:numId w:val="22"/>
              </w:numPr>
              <w:tabs>
                <w:tab w:val="clear" w:pos="865"/>
              </w:tabs>
              <w:spacing w:before="127"/>
              <w:ind w:left="692" w:hanging="283"/>
              <w:jc w:val="both"/>
            </w:pPr>
            <w:r>
              <w:rPr>
                <w:lang w:val="en-US"/>
              </w:rPr>
              <w:t>Struktur Organisasi Foto Diri Pejabat dan Nama Serta Jabatan</w:t>
            </w:r>
          </w:p>
          <w:p>
            <w:pPr>
              <w:pStyle w:val="9"/>
              <w:numPr>
                <w:ilvl w:val="0"/>
                <w:numId w:val="22"/>
              </w:numPr>
              <w:tabs>
                <w:tab w:val="left" w:pos="660"/>
                <w:tab w:val="clear" w:pos="865"/>
              </w:tabs>
              <w:spacing w:before="127"/>
              <w:ind w:left="692" w:hanging="283"/>
              <w:jc w:val="both"/>
            </w:pPr>
            <w:r>
              <w:rPr>
                <w:lang w:val="en-US"/>
              </w:rPr>
              <w:t>Foto Kantor Tampak Muka Dengan Nama Kantor</w:t>
            </w:r>
          </w:p>
          <w:p>
            <w:pPr>
              <w:pStyle w:val="9"/>
              <w:numPr>
                <w:ilvl w:val="0"/>
                <w:numId w:val="22"/>
              </w:numPr>
              <w:tabs>
                <w:tab w:val="left" w:pos="660"/>
                <w:tab w:val="clear" w:pos="865"/>
              </w:tabs>
              <w:spacing w:before="127"/>
              <w:ind w:left="692" w:hanging="283"/>
              <w:jc w:val="both"/>
            </w:pPr>
            <w:r>
              <w:rPr>
                <w:lang w:val="en-US"/>
              </w:rPr>
              <w:t>Surat Pernyataan (Bermaterai)</w:t>
            </w:r>
          </w:p>
          <w:p>
            <w:pPr>
              <w:pStyle w:val="9"/>
              <w:numPr>
                <w:ilvl w:val="0"/>
                <w:numId w:val="22"/>
              </w:numPr>
              <w:tabs>
                <w:tab w:val="left" w:pos="660"/>
                <w:tab w:val="clear" w:pos="865"/>
              </w:tabs>
              <w:spacing w:before="127"/>
              <w:ind w:left="692" w:hanging="283"/>
              <w:jc w:val="both"/>
            </w:pPr>
            <w:r>
              <w:rPr>
                <w:lang w:val="en-US"/>
              </w:rPr>
              <w:t>Pakta Integritas (Bermaterai)</w:t>
            </w:r>
          </w:p>
          <w:p>
            <w:pPr>
              <w:pStyle w:val="9"/>
              <w:numPr>
                <w:ilvl w:val="0"/>
                <w:numId w:val="22"/>
              </w:numPr>
              <w:tabs>
                <w:tab w:val="left" w:pos="660"/>
                <w:tab w:val="clear" w:pos="865"/>
              </w:tabs>
              <w:spacing w:before="127"/>
              <w:ind w:left="692" w:hanging="283"/>
              <w:jc w:val="both"/>
            </w:pPr>
            <w:r>
              <w:rPr>
                <w:lang w:val="en-US"/>
              </w:rPr>
              <w:t>Surat Penawaran Harga (Bermaterai)</w:t>
            </w:r>
          </w:p>
          <w:p>
            <w:pPr>
              <w:pStyle w:val="9"/>
              <w:numPr>
                <w:ilvl w:val="0"/>
                <w:numId w:val="22"/>
              </w:numPr>
              <w:tabs>
                <w:tab w:val="left" w:pos="660"/>
                <w:tab w:val="clear" w:pos="865"/>
              </w:tabs>
              <w:spacing w:before="127"/>
              <w:ind w:left="692" w:hanging="283"/>
              <w:jc w:val="both"/>
            </w:pPr>
            <w:r>
              <w:rPr>
                <w:lang w:val="en-US"/>
              </w:rPr>
              <w:t>Bukti Pajak Tahun Terkahir</w:t>
            </w:r>
          </w:p>
          <w:p>
            <w:pPr>
              <w:pStyle w:val="9"/>
              <w:numPr>
                <w:ilvl w:val="0"/>
                <w:numId w:val="22"/>
              </w:numPr>
              <w:tabs>
                <w:tab w:val="left" w:pos="660"/>
                <w:tab w:val="clear" w:pos="865"/>
              </w:tabs>
              <w:spacing w:before="127"/>
              <w:ind w:left="692" w:hanging="283"/>
              <w:jc w:val="both"/>
            </w:pPr>
            <w:r>
              <w:rPr>
                <w:lang w:val="en-US"/>
              </w:rPr>
              <w:t>Daftar Pekerjaan Sejenis</w:t>
            </w:r>
          </w:p>
          <w:p>
            <w:pPr>
              <w:pStyle w:val="9"/>
              <w:numPr>
                <w:ilvl w:val="0"/>
                <w:numId w:val="22"/>
              </w:numPr>
              <w:tabs>
                <w:tab w:val="left" w:pos="660"/>
                <w:tab w:val="clear" w:pos="865"/>
              </w:tabs>
              <w:spacing w:before="127"/>
              <w:ind w:left="692" w:hanging="283"/>
              <w:jc w:val="both"/>
            </w:pPr>
            <w:r>
              <w:rPr>
                <w:lang w:val="en-US"/>
              </w:rPr>
              <w:t>Tingkat Komponen Dalam Negeri</w:t>
            </w:r>
          </w:p>
          <w:p>
            <w:pPr>
              <w:pStyle w:val="9"/>
              <w:numPr>
                <w:ilvl w:val="0"/>
                <w:numId w:val="22"/>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3"/>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3"/>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3"/>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3"/>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8"/>
          <w:szCs w:val="8"/>
        </w:rPr>
      </w:pPr>
    </w:p>
    <w:p>
      <w:pPr>
        <w:pStyle w:val="8"/>
        <w:numPr>
          <w:ilvl w:val="0"/>
          <w:numId w:val="24"/>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2"/>
        <w:tabs>
          <w:tab w:val="left" w:pos="876"/>
          <w:tab w:val="left" w:pos="877"/>
        </w:tabs>
        <w:spacing w:before="177" w:line="252" w:lineRule="auto"/>
        <w:ind w:left="0" w:right="92"/>
      </w:pPr>
    </w:p>
    <w:p>
      <w:pPr>
        <w:rPr>
          <w:sz w:val="8"/>
          <w:szCs w:val="8"/>
        </w:rPr>
      </w:pPr>
    </w:p>
    <w:p>
      <w:pPr>
        <w:pStyle w:val="2"/>
        <w:numPr>
          <w:ilvl w:val="0"/>
          <w:numId w:val="24"/>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rPr>
          <w:sz w:val="16"/>
          <w:szCs w:val="16"/>
        </w:rPr>
      </w:pPr>
    </w:p>
    <w:p>
      <w:pPr>
        <w:pStyle w:val="8"/>
        <w:numPr>
          <w:ilvl w:val="0"/>
          <w:numId w:val="24"/>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4"/>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4"/>
        </w:numPr>
        <w:tabs>
          <w:tab w:val="left" w:pos="1861"/>
          <w:tab w:val="left" w:pos="3179"/>
          <w:tab w:val="left" w:pos="5109"/>
          <w:tab w:val="left" w:pos="6036"/>
        </w:tabs>
        <w:spacing w:before="15" w:line="252" w:lineRule="auto"/>
        <w:ind w:right="615"/>
        <w:jc w:val="both"/>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4"/>
        </w:numPr>
        <w:tabs>
          <w:tab w:val="left" w:pos="1861"/>
        </w:tabs>
        <w:spacing w:before="3" w:line="252" w:lineRule="auto"/>
        <w:ind w:right="609"/>
        <w:jc w:val="both"/>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4"/>
        </w:numPr>
        <w:tabs>
          <w:tab w:val="left" w:pos="1861"/>
        </w:tabs>
        <w:spacing w:before="2"/>
        <w:jc w:val="both"/>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4"/>
        </w:numPr>
        <w:tabs>
          <w:tab w:val="left" w:pos="1861"/>
        </w:tabs>
        <w:spacing w:before="3" w:line="252" w:lineRule="auto"/>
        <w:ind w:right="613"/>
        <w:jc w:val="both"/>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4"/>
        </w:numPr>
        <w:tabs>
          <w:tab w:val="left" w:pos="1861"/>
        </w:tabs>
        <w:spacing w:before="3" w:line="252" w:lineRule="auto"/>
        <w:ind w:right="613"/>
        <w:jc w:val="both"/>
      </w:pPr>
      <w:r>
        <w:t>Memilik</w:t>
      </w:r>
      <w:r>
        <w:tab/>
      </w:r>
      <w:r>
        <w:t>Sertifikasi</w:t>
      </w:r>
      <w:r>
        <w:tab/>
      </w:r>
      <w:r>
        <w:t xml:space="preserve">standa </w:t>
      </w:r>
      <w:r>
        <w:tab/>
      </w:r>
      <w:r>
        <w:t xml:space="preserve">Kompetensi Jasa </w:t>
      </w:r>
      <w:r>
        <w:rPr>
          <w:spacing w:val="-66"/>
        </w:rPr>
        <w:t xml:space="preserve"> </w:t>
      </w:r>
      <w:r>
        <w:t>Security/Keamanan</w:t>
      </w:r>
      <w:r>
        <w:rPr>
          <w:spacing w:val="-1"/>
        </w:rPr>
        <w:t xml:space="preserve"> </w:t>
      </w:r>
      <w:r>
        <w:t>yang</w:t>
      </w:r>
      <w:r>
        <w:rPr>
          <w:spacing w:val="-4"/>
        </w:rPr>
        <w:t xml:space="preserve"> </w:t>
      </w:r>
      <w:r>
        <w:t>masih berlaku;</w:t>
      </w:r>
    </w:p>
    <w:p>
      <w:pPr>
        <w:pStyle w:val="8"/>
        <w:numPr>
          <w:ilvl w:val="1"/>
          <w:numId w:val="24"/>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4"/>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4"/>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4"/>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4"/>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5"/>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5"/>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rPr>
          <w:b/>
        </w:rPr>
      </w:pP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5"/>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Tenaga Keamanan dan Kebersihan Perum DAMRI Wilayah Kalimantan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13 Juni</w:t>
            </w:r>
            <w:r>
              <w:rPr>
                <w:b/>
                <w:highlight w:val="none"/>
                <w:shd w:val="clear"/>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6"/>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6"/>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6"/>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27"/>
              </w:numPr>
              <w:tabs>
                <w:tab w:val="left" w:pos="507"/>
              </w:tabs>
              <w:spacing w:before="67"/>
              <w:ind w:hanging="341"/>
            </w:pPr>
            <w:r>
              <w:t>Kontrak;</w:t>
            </w:r>
          </w:p>
          <w:p>
            <w:pPr>
              <w:pStyle w:val="9"/>
              <w:numPr>
                <w:ilvl w:val="0"/>
                <w:numId w:val="27"/>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28"/>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28"/>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29"/>
              </w:numPr>
              <w:tabs>
                <w:tab w:val="left" w:pos="453"/>
              </w:tabs>
              <w:spacing w:before="65"/>
              <w:ind w:hanging="286"/>
            </w:pPr>
            <w:r>
              <w:t>Surat</w:t>
            </w:r>
            <w:r>
              <w:rPr>
                <w:spacing w:val="-5"/>
              </w:rPr>
              <w:t xml:space="preserve"> </w:t>
            </w:r>
            <w:r>
              <w:t>Perjanian (Kontrak);</w:t>
            </w:r>
          </w:p>
          <w:p>
            <w:pPr>
              <w:pStyle w:val="9"/>
              <w:numPr>
                <w:ilvl w:val="0"/>
                <w:numId w:val="29"/>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29"/>
              </w:numPr>
              <w:tabs>
                <w:tab w:val="left" w:pos="453"/>
              </w:tabs>
              <w:spacing w:before="123"/>
              <w:ind w:hanging="286"/>
            </w:pPr>
            <w:r>
              <w:t>Surat</w:t>
            </w:r>
            <w:r>
              <w:rPr>
                <w:spacing w:val="-1"/>
              </w:rPr>
              <w:t xml:space="preserve"> </w:t>
            </w:r>
            <w:r>
              <w:t>penawaran;</w:t>
            </w:r>
          </w:p>
          <w:p>
            <w:pPr>
              <w:pStyle w:val="9"/>
              <w:numPr>
                <w:ilvl w:val="0"/>
                <w:numId w:val="29"/>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29"/>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29"/>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29"/>
              </w:numPr>
              <w:tabs>
                <w:tab w:val="left" w:pos="453"/>
              </w:tabs>
              <w:spacing w:before="118"/>
              <w:ind w:hanging="286"/>
            </w:pPr>
            <w:r>
              <w:t>Spesifikasi</w:t>
            </w:r>
            <w:r>
              <w:rPr>
                <w:spacing w:val="-3"/>
              </w:rPr>
              <w:t xml:space="preserve"> </w:t>
            </w:r>
            <w:r>
              <w:t>Teknis;</w:t>
            </w:r>
          </w:p>
          <w:p>
            <w:pPr>
              <w:pStyle w:val="9"/>
              <w:numPr>
                <w:ilvl w:val="0"/>
                <w:numId w:val="29"/>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0"/>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0"/>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0"/>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1"/>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1"/>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1"/>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1"/>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2"/>
              </w:numPr>
              <w:tabs>
                <w:tab w:val="left" w:pos="489"/>
              </w:tabs>
              <w:spacing w:before="65" w:line="265" w:lineRule="exact"/>
              <w:ind w:hanging="325"/>
            </w:pPr>
            <w:r>
              <w:t>Surat</w:t>
            </w:r>
            <w:r>
              <w:rPr>
                <w:spacing w:val="-4"/>
              </w:rPr>
              <w:t xml:space="preserve"> </w:t>
            </w:r>
            <w:r>
              <w:t>perjanjian;</w:t>
            </w:r>
          </w:p>
          <w:p>
            <w:pPr>
              <w:pStyle w:val="9"/>
              <w:numPr>
                <w:ilvl w:val="0"/>
                <w:numId w:val="32"/>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2"/>
              </w:numPr>
              <w:tabs>
                <w:tab w:val="left" w:pos="489"/>
              </w:tabs>
              <w:spacing w:before="3" w:line="265" w:lineRule="exact"/>
              <w:ind w:hanging="325"/>
            </w:pPr>
            <w:r>
              <w:t>Surat</w:t>
            </w:r>
            <w:r>
              <w:rPr>
                <w:spacing w:val="-1"/>
              </w:rPr>
              <w:t xml:space="preserve"> </w:t>
            </w:r>
            <w:r>
              <w:t>penawaran;</w:t>
            </w:r>
          </w:p>
          <w:p>
            <w:pPr>
              <w:pStyle w:val="9"/>
              <w:numPr>
                <w:ilvl w:val="0"/>
                <w:numId w:val="32"/>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2"/>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2"/>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2"/>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3"/>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3"/>
              </w:numPr>
              <w:tabs>
                <w:tab w:val="left" w:pos="318"/>
              </w:tabs>
              <w:jc w:val="both"/>
            </w:pPr>
            <w:r>
              <w:t>Peperangan</w:t>
            </w:r>
          </w:p>
          <w:p>
            <w:pPr>
              <w:pStyle w:val="9"/>
              <w:numPr>
                <w:ilvl w:val="0"/>
                <w:numId w:val="33"/>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4"/>
              </w:numPr>
              <w:tabs>
                <w:tab w:val="left" w:pos="318"/>
              </w:tabs>
              <w:spacing w:before="133" w:line="265" w:lineRule="exact"/>
            </w:pPr>
            <w:r>
              <w:t>Pemogokan</w:t>
            </w:r>
          </w:p>
          <w:p>
            <w:pPr>
              <w:pStyle w:val="9"/>
              <w:numPr>
                <w:ilvl w:val="0"/>
                <w:numId w:val="34"/>
              </w:numPr>
              <w:tabs>
                <w:tab w:val="left" w:pos="318"/>
              </w:tabs>
              <w:spacing w:line="265" w:lineRule="exact"/>
            </w:pPr>
            <w:r>
              <w:t>Kebakaran</w:t>
            </w:r>
          </w:p>
          <w:p>
            <w:pPr>
              <w:pStyle w:val="9"/>
              <w:numPr>
                <w:ilvl w:val="0"/>
                <w:numId w:val="34"/>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5"/>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5"/>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5"/>
              </w:numPr>
              <w:tabs>
                <w:tab w:val="left" w:pos="896"/>
                <w:tab w:val="left" w:pos="897"/>
              </w:tabs>
              <w:ind w:hanging="425"/>
            </w:pPr>
            <w:r>
              <w:t>Faktur</w:t>
            </w:r>
            <w:r>
              <w:rPr>
                <w:spacing w:val="-3"/>
              </w:rPr>
              <w:t xml:space="preserve"> </w:t>
            </w:r>
            <w:r>
              <w:t>Pajak;</w:t>
            </w:r>
          </w:p>
          <w:p>
            <w:pPr>
              <w:pStyle w:val="9"/>
              <w:numPr>
                <w:ilvl w:val="1"/>
                <w:numId w:val="35"/>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5"/>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5"/>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rPr>
          <w:lang w:val="en-US"/>
        </w:rPr>
        <w:t xml:space="preserve"> </w:t>
      </w:r>
      <w:r>
        <w:rPr>
          <w:spacing w:val="-1"/>
        </w:rPr>
        <w:t>termasuk</w:t>
      </w:r>
      <w:r>
        <w:rPr>
          <w:spacing w:val="-66"/>
        </w:rPr>
        <w:t xml:space="preserve"> </w:t>
      </w:r>
      <w:r>
        <w:t>Addendumnya</w:t>
      </w:r>
      <w:r>
        <w:rPr>
          <w:spacing w:val="-1"/>
        </w:rPr>
        <w:t xml:space="preserve"> </w:t>
      </w:r>
      <w:r>
        <w:t>(bila ada);</w:t>
      </w:r>
    </w:p>
    <w:p>
      <w:pPr>
        <w:pStyle w:val="8"/>
        <w:numPr>
          <w:ilvl w:val="3"/>
          <w:numId w:val="25"/>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5"/>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5"/>
        </w:numPr>
        <w:tabs>
          <w:tab w:val="left" w:pos="4094"/>
        </w:tabs>
        <w:spacing w:before="14"/>
        <w:ind w:hanging="361"/>
      </w:pPr>
      <w:r>
        <w:t>Surat</w:t>
      </w:r>
      <w:r>
        <w:rPr>
          <w:spacing w:val="-2"/>
        </w:rPr>
        <w:t xml:space="preserve"> </w:t>
      </w:r>
      <w:r>
        <w:t>Kuasa (bila ada);</w:t>
      </w:r>
    </w:p>
    <w:p>
      <w:pPr>
        <w:pStyle w:val="8"/>
        <w:numPr>
          <w:ilvl w:val="4"/>
          <w:numId w:val="25"/>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5"/>
        </w:numPr>
        <w:tabs>
          <w:tab w:val="left" w:pos="4094"/>
        </w:tabs>
        <w:spacing w:before="15"/>
        <w:ind w:hanging="361"/>
      </w:pPr>
      <w:r>
        <w:t>Berita</w:t>
      </w:r>
      <w:r>
        <w:rPr>
          <w:spacing w:val="-3"/>
        </w:rPr>
        <w:t xml:space="preserve"> </w:t>
      </w:r>
      <w:r>
        <w:t>Acara:</w:t>
      </w:r>
    </w:p>
    <w:p>
      <w:pPr>
        <w:pStyle w:val="8"/>
        <w:numPr>
          <w:ilvl w:val="5"/>
          <w:numId w:val="25"/>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5"/>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5"/>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5"/>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5"/>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right="883"/>
        <w:jc w:val="both"/>
      </w:pPr>
    </w:p>
    <w:p>
      <w:pPr>
        <w:pStyle w:val="3"/>
        <w:spacing w:before="135" w:line="252" w:lineRule="auto"/>
        <w:ind w:right="110" w:hanging="3"/>
        <w:jc w:val="center"/>
        <w:rPr>
          <w:b/>
          <w:bCs/>
          <w:lang w:val="en-US"/>
        </w:rPr>
      </w:pPr>
      <w:r>
        <w:rPr>
          <w:b/>
          <w:bCs/>
          <w:lang w:val="en-US"/>
        </w:rPr>
        <w:t>BAB V</w:t>
      </w: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r>
        <w:rPr>
          <w:b/>
        </w:rPr>
        <w:t>TENAGA KEAMANAN DAN KEBERSIHAN</w:t>
      </w:r>
    </w:p>
    <w:p>
      <w:pPr>
        <w:jc w:val="center"/>
        <w:rPr>
          <w:b/>
          <w:i/>
          <w:iCs/>
        </w:rPr>
      </w:pPr>
      <w:r>
        <w:rPr>
          <w:b/>
        </w:rPr>
        <w:t>PERUM DAMRI WILAYAH</w:t>
      </w:r>
      <w:r>
        <w:rPr>
          <w:b/>
          <w:lang w:val="en-US"/>
        </w:rPr>
        <w:t xml:space="preserve"> KALIMANTAN </w:t>
      </w:r>
      <w:r>
        <w:rPr>
          <w:b/>
        </w:rPr>
        <w:t>DAN SEKITARNYA</w:t>
      </w:r>
    </w:p>
    <w:p>
      <w:pPr>
        <w:jc w:val="center"/>
        <w:rPr>
          <w:b/>
          <w:sz w:val="24"/>
          <w:szCs w:val="24"/>
        </w:rPr>
      </w:pPr>
    </w:p>
    <w:p>
      <w:pPr>
        <w:spacing w:line="360" w:lineRule="auto"/>
        <w:jc w:val="both"/>
      </w:pPr>
    </w:p>
    <w:p>
      <w:pPr>
        <w:pStyle w:val="8"/>
        <w:numPr>
          <w:ilvl w:val="0"/>
          <w:numId w:val="36"/>
        </w:numPr>
        <w:spacing w:line="360" w:lineRule="auto"/>
        <w:jc w:val="both"/>
        <w:rPr>
          <w:b/>
        </w:rPr>
      </w:pPr>
      <w:r>
        <w:rPr>
          <w:b/>
        </w:rPr>
        <w:t xml:space="preserve">Latar Belakang </w:t>
      </w:r>
    </w:p>
    <w:p>
      <w:pPr>
        <w:pStyle w:val="8"/>
        <w:spacing w:line="360" w:lineRule="auto"/>
        <w:ind w:left="893" w:leftChars="399" w:hanging="15" w:hangingChars="7"/>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spacing w:line="360" w:lineRule="auto"/>
        <w:ind w:left="1134"/>
        <w:jc w:val="both"/>
      </w:pPr>
    </w:p>
    <w:p>
      <w:pPr>
        <w:pStyle w:val="8"/>
        <w:numPr>
          <w:ilvl w:val="0"/>
          <w:numId w:val="36"/>
        </w:numPr>
        <w:spacing w:line="360" w:lineRule="auto"/>
        <w:jc w:val="both"/>
        <w:rPr>
          <w:b/>
        </w:rPr>
      </w:pPr>
      <w:r>
        <w:rPr>
          <w:b/>
        </w:rPr>
        <w:t xml:space="preserve">Maksud dan Tujuan </w:t>
      </w:r>
    </w:p>
    <w:p>
      <w:pPr>
        <w:pStyle w:val="8"/>
        <w:numPr>
          <w:ilvl w:val="0"/>
          <w:numId w:val="37"/>
        </w:numPr>
        <w:spacing w:line="360" w:lineRule="auto"/>
        <w:ind w:left="1134"/>
        <w:jc w:val="both"/>
        <w:rPr>
          <w:bCs/>
        </w:rPr>
      </w:pPr>
      <w:r>
        <w:rPr>
          <w:bCs/>
        </w:rPr>
        <w:t>Maksud</w:t>
      </w:r>
    </w:p>
    <w:p>
      <w:pPr>
        <w:pStyle w:val="8"/>
        <w:spacing w:line="360" w:lineRule="auto"/>
        <w:ind w:left="1134" w:hanging="34"/>
        <w:jc w:val="both"/>
        <w:rPr>
          <w:bCs/>
        </w:rPr>
      </w:pPr>
      <w:r>
        <w:rPr>
          <w:bCs/>
        </w:rPr>
        <w:t>Terlaksananya pengadaan dan kerjasama dengan Tenaga Alih Daya (TAD) terkait pemenuhan SDM.</w:t>
      </w:r>
    </w:p>
    <w:p>
      <w:pPr>
        <w:pStyle w:val="8"/>
        <w:spacing w:line="360" w:lineRule="auto"/>
        <w:ind w:left="0" w:firstLine="0"/>
        <w:jc w:val="both"/>
        <w:rPr>
          <w:bCs/>
        </w:rPr>
      </w:pPr>
    </w:p>
    <w:p>
      <w:pPr>
        <w:pStyle w:val="8"/>
        <w:numPr>
          <w:ilvl w:val="0"/>
          <w:numId w:val="37"/>
        </w:numPr>
        <w:spacing w:line="360" w:lineRule="auto"/>
        <w:ind w:left="1134"/>
        <w:jc w:val="both"/>
        <w:rPr>
          <w:bCs/>
        </w:rPr>
      </w:pPr>
      <w:r>
        <w:rPr>
          <w:bCs/>
        </w:rPr>
        <w:t>Tujuan</w:t>
      </w:r>
    </w:p>
    <w:p>
      <w:pPr>
        <w:pStyle w:val="8"/>
        <w:spacing w:line="360" w:lineRule="auto"/>
        <w:ind w:left="1134" w:hanging="34"/>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36"/>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36"/>
        </w:numPr>
        <w:spacing w:line="360" w:lineRule="auto"/>
        <w:jc w:val="both"/>
        <w:rPr>
          <w:b/>
        </w:rPr>
      </w:pPr>
      <w:r>
        <w:rPr>
          <w:b/>
        </w:rPr>
        <w:t>Indikator Input dan Output</w:t>
      </w:r>
    </w:p>
    <w:p>
      <w:pPr>
        <w:pStyle w:val="8"/>
        <w:numPr>
          <w:ilvl w:val="0"/>
          <w:numId w:val="38"/>
        </w:numPr>
        <w:spacing w:line="360" w:lineRule="auto"/>
        <w:jc w:val="both"/>
      </w:pPr>
      <w:r>
        <w:t>Indikator Input</w:t>
      </w:r>
    </w:p>
    <w:p>
      <w:pPr>
        <w:pStyle w:val="8"/>
        <w:spacing w:line="360" w:lineRule="auto"/>
        <w:ind w:left="1080" w:firstLine="2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38"/>
        </w:numPr>
        <w:spacing w:line="360" w:lineRule="auto"/>
        <w:jc w:val="both"/>
      </w:pPr>
      <w:r>
        <w:t>Indikator Output</w:t>
      </w:r>
    </w:p>
    <w:p>
      <w:pPr>
        <w:pStyle w:val="8"/>
        <w:spacing w:line="360" w:lineRule="auto"/>
        <w:ind w:hanging="760"/>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39"/>
        </w:numPr>
        <w:spacing w:line="360" w:lineRule="auto"/>
        <w:jc w:val="both"/>
        <w:rPr>
          <w:b/>
          <w:lang w:val="id-ID"/>
        </w:rPr>
      </w:pPr>
      <w:r>
        <w:rPr>
          <w:b/>
        </w:rPr>
        <w:t>Tenaga Kebersihan</w:t>
      </w:r>
    </w:p>
    <w:p>
      <w:pPr>
        <w:numPr>
          <w:ilvl w:val="0"/>
          <w:numId w:val="40"/>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40"/>
        </w:numPr>
        <w:spacing w:line="360" w:lineRule="auto"/>
        <w:jc w:val="both"/>
        <w:rPr>
          <w:rFonts w:eastAsia="Times New Roman"/>
          <w:lang w:val="zh-CN" w:eastAsia="zh-CN"/>
        </w:rPr>
      </w:pPr>
      <w:r>
        <w:rPr>
          <w:rFonts w:eastAsia="Times New Roman"/>
          <w:color w:val="000000"/>
          <w:lang w:val="zh-CN" w:eastAsia="zh-CN"/>
        </w:rPr>
        <w:t>Memiliki pengalaman bekerja di bidang kebersihan;</w:t>
      </w:r>
    </w:p>
    <w:p>
      <w:pPr>
        <w:numPr>
          <w:ilvl w:val="0"/>
          <w:numId w:val="40"/>
        </w:numPr>
        <w:spacing w:line="360" w:lineRule="auto"/>
        <w:jc w:val="both"/>
        <w:rPr>
          <w:rFonts w:eastAsia="Times New Roman"/>
          <w:lang w:val="zh-CN" w:eastAsia="zh-CN"/>
        </w:rPr>
      </w:pPr>
      <w:r>
        <w:rPr>
          <w:rFonts w:eastAsia="Times New Roman"/>
          <w:color w:val="000000"/>
          <w:lang w:val="zh-CN" w:eastAsia="zh-CN"/>
        </w:rPr>
        <w:t>Rentang usia 20 - 40 tahun;</w:t>
      </w:r>
    </w:p>
    <w:p>
      <w:pPr>
        <w:numPr>
          <w:ilvl w:val="0"/>
          <w:numId w:val="40"/>
        </w:numPr>
        <w:spacing w:line="360" w:lineRule="auto"/>
        <w:jc w:val="both"/>
        <w:rPr>
          <w:rFonts w:eastAsia="Times New Roman"/>
          <w:lang w:val="zh-CN" w:eastAsia="zh-CN"/>
        </w:rPr>
      </w:pPr>
      <w:r>
        <w:rPr>
          <w:rFonts w:eastAsia="Times New Roman"/>
          <w:lang w:val="zh-CN" w:eastAsia="zh-CN"/>
        </w:rPr>
        <w:t>Sehat jasmani dan rohani;</w:t>
      </w:r>
    </w:p>
    <w:p>
      <w:pPr>
        <w:numPr>
          <w:ilvl w:val="0"/>
          <w:numId w:val="40"/>
        </w:numPr>
        <w:spacing w:line="360" w:lineRule="auto"/>
        <w:jc w:val="both"/>
        <w:rPr>
          <w:rFonts w:eastAsia="Times New Roman"/>
          <w:lang w:val="zh-CN" w:eastAsia="zh-CN"/>
        </w:rPr>
      </w:pPr>
      <w:r>
        <w:rPr>
          <w:rFonts w:eastAsia="Times New Roman"/>
          <w:color w:val="000000"/>
          <w:lang w:val="zh-CN" w:eastAsia="zh-CN"/>
        </w:rPr>
        <w:t>Mampu melakukan tugas-tugas fisik seperti membersihkan dan mengangkat barang atau peralatan kantor;</w:t>
      </w:r>
    </w:p>
    <w:p>
      <w:pPr>
        <w:numPr>
          <w:ilvl w:val="0"/>
          <w:numId w:val="40"/>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0"/>
        </w:numPr>
        <w:spacing w:line="360" w:lineRule="auto"/>
        <w:jc w:val="both"/>
        <w:rPr>
          <w:rFonts w:eastAsia="Times New Roman"/>
          <w:lang w:val="zh-CN" w:eastAsia="zh-CN"/>
        </w:rPr>
      </w:pPr>
      <w:r>
        <w:rPr>
          <w:rFonts w:eastAsia="Times New Roman"/>
          <w:lang w:val="zh-CN" w:eastAsia="zh-CN"/>
        </w:rPr>
        <w:t>Mampu bekerja dengan teliti, jujur, dan berdedikasi;</w:t>
      </w:r>
    </w:p>
    <w:p>
      <w:pPr>
        <w:numPr>
          <w:ilvl w:val="0"/>
          <w:numId w:val="40"/>
        </w:numPr>
        <w:spacing w:line="360" w:lineRule="auto"/>
        <w:jc w:val="both"/>
        <w:rPr>
          <w:rFonts w:eastAsia="Times New Roman"/>
          <w:lang w:val="zh-CN" w:eastAsia="zh-CN"/>
        </w:rPr>
      </w:pPr>
      <w:r>
        <w:rPr>
          <w:rFonts w:eastAsia="Times New Roman"/>
          <w:lang w:val="zh-CN" w:eastAsia="zh-CN"/>
        </w:rPr>
        <w:t>Memahami tentang praktik keselamatan dan kebersihan di lingkungan kerja.</w:t>
      </w: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0" w:firstLine="0"/>
        <w:jc w:val="both"/>
        <w:rPr>
          <w:b/>
          <w:lang w:val="id-ID"/>
        </w:rPr>
      </w:pPr>
    </w:p>
    <w:p>
      <w:pPr>
        <w:pStyle w:val="8"/>
        <w:numPr>
          <w:ilvl w:val="0"/>
          <w:numId w:val="39"/>
        </w:numPr>
        <w:spacing w:line="360" w:lineRule="auto"/>
        <w:jc w:val="both"/>
        <w:rPr>
          <w:b/>
          <w:lang w:val="id-ID"/>
        </w:rPr>
      </w:pPr>
      <w:r>
        <w:rPr>
          <w:b/>
        </w:rPr>
        <w:t>Tenaga Keamanan</w:t>
      </w:r>
    </w:p>
    <w:p>
      <w:pPr>
        <w:numPr>
          <w:ilvl w:val="0"/>
          <w:numId w:val="41"/>
        </w:numPr>
        <w:spacing w:line="360" w:lineRule="auto"/>
        <w:jc w:val="both"/>
        <w:rPr>
          <w:rFonts w:eastAsia="Times New Roman"/>
          <w:lang w:val="zh-CN" w:eastAsia="zh-CN"/>
        </w:rPr>
      </w:pPr>
      <w:r>
        <w:rPr>
          <w:rFonts w:eastAsia="Times New Roman"/>
          <w:lang w:val="zh-CN" w:eastAsia="zh-CN"/>
        </w:rPr>
        <w:t>Laki-laki;</w:t>
      </w:r>
    </w:p>
    <w:p>
      <w:pPr>
        <w:numPr>
          <w:ilvl w:val="0"/>
          <w:numId w:val="41"/>
        </w:numPr>
        <w:spacing w:line="360" w:lineRule="auto"/>
        <w:jc w:val="both"/>
        <w:rPr>
          <w:rFonts w:eastAsia="Times New Roman"/>
          <w:lang w:val="zh-CN" w:eastAsia="zh-CN"/>
        </w:rPr>
      </w:pPr>
      <w:r>
        <w:rPr>
          <w:rFonts w:eastAsia="Times New Roman"/>
          <w:lang w:val="zh-CN" w:eastAsia="zh-CN"/>
        </w:rPr>
        <w:t>Sehat jasmani dan rohani;</w:t>
      </w:r>
    </w:p>
    <w:p>
      <w:pPr>
        <w:numPr>
          <w:ilvl w:val="0"/>
          <w:numId w:val="41"/>
        </w:numPr>
        <w:spacing w:line="360" w:lineRule="auto"/>
        <w:jc w:val="both"/>
        <w:rPr>
          <w:rFonts w:eastAsia="Times New Roman"/>
          <w:lang w:val="zh-CN" w:eastAsia="zh-CN"/>
        </w:rPr>
      </w:pPr>
      <w:r>
        <w:rPr>
          <w:rFonts w:eastAsia="Times New Roman"/>
          <w:color w:val="000000"/>
          <w:lang w:val="zh-CN" w:eastAsia="zh-CN"/>
        </w:rPr>
        <w:t>Pendidikan minimal SMA/SMK atau sederajat;</w:t>
      </w:r>
    </w:p>
    <w:p>
      <w:pPr>
        <w:numPr>
          <w:ilvl w:val="0"/>
          <w:numId w:val="41"/>
        </w:numPr>
        <w:spacing w:line="360" w:lineRule="auto"/>
        <w:jc w:val="both"/>
        <w:rPr>
          <w:rFonts w:eastAsia="Times New Roman"/>
          <w:lang w:val="zh-CN" w:eastAsia="zh-CN"/>
        </w:rPr>
      </w:pPr>
      <w:r>
        <w:rPr>
          <w:rFonts w:eastAsia="Times New Roman"/>
          <w:color w:val="000000"/>
          <w:lang w:val="zh-CN" w:eastAsia="zh-CN"/>
        </w:rPr>
        <w:t>Rentang usia antara 20 - 40 tahun;</w:t>
      </w:r>
    </w:p>
    <w:p>
      <w:pPr>
        <w:numPr>
          <w:ilvl w:val="0"/>
          <w:numId w:val="41"/>
        </w:numPr>
        <w:spacing w:line="360" w:lineRule="auto"/>
        <w:jc w:val="both"/>
        <w:rPr>
          <w:rFonts w:eastAsia="Times New Roman"/>
          <w:lang w:val="zh-CN" w:eastAsia="zh-CN"/>
        </w:rPr>
      </w:pPr>
      <w:r>
        <w:rPr>
          <w:rFonts w:eastAsia="Times New Roman"/>
          <w:color w:val="000000"/>
          <w:lang w:val="zh-CN" w:eastAsia="zh-CN"/>
        </w:rPr>
        <w:t>Bebas alkohol dan narkotika/obat-obatan terlarang, dibuktikan dengan surat keterangan dokter;</w:t>
      </w:r>
    </w:p>
    <w:p>
      <w:pPr>
        <w:numPr>
          <w:ilvl w:val="0"/>
          <w:numId w:val="41"/>
        </w:numPr>
        <w:spacing w:line="360" w:lineRule="auto"/>
        <w:jc w:val="both"/>
        <w:rPr>
          <w:rFonts w:eastAsia="Times New Roman"/>
          <w:lang w:val="zh-CN" w:eastAsia="zh-CN"/>
        </w:rPr>
      </w:pPr>
      <w:r>
        <w:rPr>
          <w:rFonts w:eastAsia="Times New Roman"/>
          <w:color w:val="000000"/>
          <w:lang w:val="zh-CN" w:eastAsia="zh-CN"/>
        </w:rPr>
        <w:t>Tidak sedang dalam perkara pidana atau perdata, dibuktikan dengan surat keterangan dari kepolisian;</w:t>
      </w:r>
    </w:p>
    <w:p>
      <w:pPr>
        <w:numPr>
          <w:ilvl w:val="0"/>
          <w:numId w:val="41"/>
        </w:numPr>
        <w:spacing w:line="360" w:lineRule="auto"/>
        <w:jc w:val="both"/>
        <w:rPr>
          <w:rFonts w:eastAsia="Times New Roman"/>
          <w:lang w:val="zh-CN" w:eastAsia="zh-CN"/>
        </w:rPr>
      </w:pPr>
      <w:r>
        <w:rPr>
          <w:rFonts w:eastAsia="Times New Roman"/>
          <w:color w:val="000000"/>
          <w:lang w:val="zh-CN" w:eastAsia="zh-CN"/>
        </w:rPr>
        <w:t>Diutamakan bagi yang memiliki sertifikat pelatihan keamanan minimal sertifikat Gada Pratama;</w:t>
      </w:r>
    </w:p>
    <w:p>
      <w:pPr>
        <w:numPr>
          <w:ilvl w:val="0"/>
          <w:numId w:val="41"/>
        </w:numPr>
        <w:spacing w:line="360" w:lineRule="auto"/>
        <w:jc w:val="both"/>
        <w:rPr>
          <w:rFonts w:eastAsia="Times New Roman"/>
          <w:lang w:val="zh-CN" w:eastAsia="zh-CN"/>
        </w:rPr>
      </w:pPr>
      <w:r>
        <w:rPr>
          <w:rFonts w:eastAsia="Times New Roman"/>
          <w:color w:val="000000"/>
          <w:lang w:val="zh-CN" w:eastAsia="zh-CN"/>
        </w:rPr>
        <w:t>Memahami hukum dan peraturan yang ada di Indonesia;</w:t>
      </w:r>
    </w:p>
    <w:p>
      <w:pPr>
        <w:numPr>
          <w:ilvl w:val="0"/>
          <w:numId w:val="41"/>
        </w:numPr>
        <w:spacing w:line="360" w:lineRule="auto"/>
        <w:jc w:val="both"/>
        <w:rPr>
          <w:rFonts w:eastAsia="Times New Roman"/>
          <w:lang w:val="zh-CN" w:eastAsia="zh-CN"/>
        </w:rPr>
      </w:pPr>
      <w:r>
        <w:rPr>
          <w:rFonts w:eastAsia="Times New Roman"/>
          <w:color w:val="000000"/>
          <w:lang w:val="zh-CN" w:eastAsia="zh-CN"/>
        </w:rPr>
        <w:t>Memiliki kemampuan berkomunikasi;</w:t>
      </w:r>
    </w:p>
    <w:p>
      <w:pPr>
        <w:numPr>
          <w:ilvl w:val="0"/>
          <w:numId w:val="41"/>
        </w:numPr>
        <w:spacing w:line="360" w:lineRule="auto"/>
        <w:jc w:val="both"/>
        <w:rPr>
          <w:rFonts w:eastAsia="Times New Roman"/>
          <w:lang w:val="zh-CN" w:eastAsia="zh-CN"/>
        </w:rPr>
      </w:pPr>
      <w:r>
        <w:rPr>
          <w:rFonts w:eastAsia="Times New Roman"/>
          <w:color w:val="000000"/>
          <w:lang w:val="zh-CN" w:eastAsia="zh-CN"/>
        </w:rPr>
        <w:t>Memiliki pengalaman di bidang keamanan;</w:t>
      </w:r>
    </w:p>
    <w:p>
      <w:pPr>
        <w:numPr>
          <w:ilvl w:val="0"/>
          <w:numId w:val="41"/>
        </w:numPr>
        <w:spacing w:line="360" w:lineRule="auto"/>
        <w:jc w:val="both"/>
        <w:rPr>
          <w:rFonts w:eastAsia="Times New Roman"/>
          <w:lang w:val="zh-CN" w:eastAsia="zh-CN"/>
        </w:rPr>
      </w:pPr>
      <w:r>
        <w:rPr>
          <w:rFonts w:eastAsia="Times New Roman"/>
          <w:color w:val="000000"/>
          <w:lang w:val="zh-CN" w:eastAsia="zh-CN"/>
        </w:rPr>
        <w:t>Memahami tentang teknologi keamanan (CCTV, sistem alarm, dan sebagainya);</w:t>
      </w:r>
    </w:p>
    <w:p>
      <w:pPr>
        <w:numPr>
          <w:ilvl w:val="0"/>
          <w:numId w:val="41"/>
        </w:numPr>
        <w:spacing w:line="360" w:lineRule="auto"/>
        <w:jc w:val="both"/>
        <w:rPr>
          <w:rFonts w:eastAsia="Times New Roman"/>
          <w:lang w:val="zh-CN" w:eastAsia="zh-CN"/>
        </w:rPr>
      </w:pPr>
      <w:r>
        <w:rPr>
          <w:rFonts w:eastAsia="Times New Roman"/>
          <w:color w:val="000000"/>
          <w:lang w:val="zh-CN" w:eastAsia="zh-CN"/>
        </w:rPr>
        <w:t>Memahami tentang protokol keamanan, penanganan situasi darurat, dan prosedur pengawasan.</w:t>
      </w:r>
    </w:p>
    <w:p>
      <w:pPr>
        <w:spacing w:line="360" w:lineRule="auto"/>
        <w:ind w:left="1800"/>
        <w:jc w:val="both"/>
        <w:rPr>
          <w:rFonts w:eastAsia="Times New Roman"/>
          <w:lang w:val="zh-CN" w:eastAsia="zh-CN"/>
        </w:rPr>
      </w:pPr>
    </w:p>
    <w:p>
      <w:pPr>
        <w:pStyle w:val="8"/>
        <w:numPr>
          <w:ilvl w:val="0"/>
          <w:numId w:val="36"/>
        </w:numPr>
        <w:spacing w:line="360" w:lineRule="auto"/>
        <w:jc w:val="both"/>
        <w:rPr>
          <w:b/>
        </w:rPr>
      </w:pPr>
      <w:r>
        <w:rPr>
          <w:b/>
        </w:rPr>
        <w:t>Metode Pelaksanaan</w:t>
      </w:r>
    </w:p>
    <w:p>
      <w:pPr>
        <w:pStyle w:val="8"/>
        <w:spacing w:line="360" w:lineRule="auto"/>
        <w:ind w:left="880"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36"/>
        </w:numPr>
        <w:spacing w:line="360" w:lineRule="auto"/>
        <w:jc w:val="both"/>
        <w:rPr>
          <w:b/>
        </w:rPr>
      </w:pPr>
      <w:r>
        <w:rPr>
          <w:b/>
        </w:rPr>
        <w:t>Jangka Waktu Pelaksanaan Pekerjaan</w:t>
      </w:r>
    </w:p>
    <w:p>
      <w:pPr>
        <w:pStyle w:val="8"/>
        <w:spacing w:line="360" w:lineRule="auto"/>
        <w:ind w:left="851" w:firstLine="0"/>
      </w:pPr>
      <w:r>
        <w:t>Jangka waktu pelaksanaan pekerjaan dimulai sejak penandatanganan kontrak hingga 31 Desember 2024.</w:t>
      </w:r>
      <w:r>
        <w:br w:type="textWrapping"/>
      </w:r>
    </w:p>
    <w:p>
      <w:pPr>
        <w:pStyle w:val="8"/>
        <w:numPr>
          <w:ilvl w:val="0"/>
          <w:numId w:val="36"/>
        </w:numPr>
        <w:spacing w:line="360" w:lineRule="auto"/>
        <w:jc w:val="both"/>
      </w:pPr>
      <w:r>
        <w:rPr>
          <w:b/>
          <w:bCs/>
        </w:rPr>
        <w:t>Penyedia Jasa Outsourcing</w:t>
      </w:r>
    </w:p>
    <w:p>
      <w:pPr>
        <w:pStyle w:val="8"/>
        <w:spacing w:line="360" w:lineRule="auto"/>
        <w:ind w:left="851"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36"/>
        </w:numPr>
        <w:spacing w:line="360" w:lineRule="auto"/>
        <w:jc w:val="both"/>
        <w:rPr>
          <w:b/>
          <w:bCs/>
        </w:rPr>
      </w:pPr>
      <w:r>
        <w:rPr>
          <w:b/>
          <w:bCs/>
        </w:rPr>
        <w:t>Jumlah Pegawai yang Dibutuhkan</w:t>
      </w:r>
    </w:p>
    <w:p>
      <w:pPr>
        <w:pStyle w:val="8"/>
        <w:spacing w:line="360" w:lineRule="auto"/>
        <w:ind w:left="709" w:firstLine="0"/>
        <w:jc w:val="both"/>
      </w:pPr>
      <w:r>
        <w:t>Jumlah pegawai yang dibutuhkan menyesuaikan dengan permintaan unit kerja terkait.</w:t>
      </w:r>
    </w:p>
    <w:p>
      <w:pPr>
        <w:pStyle w:val="8"/>
        <w:numPr>
          <w:ilvl w:val="0"/>
          <w:numId w:val="36"/>
        </w:numPr>
        <w:spacing w:line="360" w:lineRule="auto"/>
        <w:jc w:val="both"/>
        <w:rPr>
          <w:b/>
        </w:rPr>
      </w:pPr>
      <w:r>
        <w:rPr>
          <w:b/>
        </w:rPr>
        <w:t>Ruang Lingkup Pelaksanaan</w:t>
      </w:r>
    </w:p>
    <w:p>
      <w:pPr>
        <w:pStyle w:val="8"/>
        <w:spacing w:line="360" w:lineRule="auto"/>
        <w:ind w:left="785" w:leftChars="300" w:hanging="125" w:hangingChars="57"/>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2"/>
        </w:numPr>
        <w:spacing w:line="360" w:lineRule="auto"/>
        <w:ind w:left="1170"/>
        <w:jc w:val="both"/>
      </w:pPr>
      <w:bookmarkStart w:id="0" w:name="_Hlk163207010"/>
      <w:r>
        <w:t>Kalimantan Selatan (Banjarmasin)</w:t>
      </w:r>
    </w:p>
    <w:p>
      <w:pPr>
        <w:pStyle w:val="8"/>
        <w:numPr>
          <w:ilvl w:val="0"/>
          <w:numId w:val="42"/>
        </w:numPr>
        <w:spacing w:line="360" w:lineRule="auto"/>
        <w:ind w:left="1170"/>
        <w:jc w:val="both"/>
      </w:pPr>
      <w:r>
        <w:t>Kalimantan Utara (Tanjung Selor)</w:t>
      </w:r>
    </w:p>
    <w:p>
      <w:pPr>
        <w:pStyle w:val="8"/>
        <w:numPr>
          <w:ilvl w:val="0"/>
          <w:numId w:val="42"/>
        </w:numPr>
        <w:spacing w:line="360" w:lineRule="auto"/>
        <w:ind w:left="1170"/>
        <w:jc w:val="both"/>
      </w:pPr>
      <w:r>
        <w:t>Kalimantan Tengah (Palangkaraya)</w:t>
      </w:r>
    </w:p>
    <w:p>
      <w:pPr>
        <w:pStyle w:val="8"/>
        <w:numPr>
          <w:ilvl w:val="0"/>
          <w:numId w:val="42"/>
        </w:numPr>
        <w:spacing w:line="360" w:lineRule="auto"/>
        <w:ind w:left="1170"/>
        <w:jc w:val="both"/>
      </w:pPr>
      <w:r>
        <w:rPr>
          <w:lang w:val="en-US"/>
        </w:rPr>
        <w:t>K</w:t>
      </w:r>
      <w:r>
        <w:t>alimantan Barat (Pontianak)</w:t>
      </w:r>
    </w:p>
    <w:p>
      <w:pPr>
        <w:pStyle w:val="8"/>
        <w:numPr>
          <w:ilvl w:val="0"/>
          <w:numId w:val="42"/>
        </w:numPr>
        <w:spacing w:line="360" w:lineRule="auto"/>
        <w:ind w:left="1170"/>
        <w:jc w:val="both"/>
      </w:pPr>
      <w:r>
        <w:rPr>
          <w:lang w:val="en-US"/>
        </w:rPr>
        <w:t>K</w:t>
      </w:r>
      <w:r>
        <w:t>alimantan Timur (Samarinda)</w:t>
      </w:r>
    </w:p>
    <w:p>
      <w:pPr>
        <w:pStyle w:val="8"/>
        <w:spacing w:line="360" w:lineRule="auto"/>
        <w:ind w:left="810" w:firstLine="0"/>
        <w:jc w:val="both"/>
      </w:pPr>
    </w:p>
    <w:p>
      <w:pPr>
        <w:pStyle w:val="8"/>
        <w:numPr>
          <w:ilvl w:val="0"/>
          <w:numId w:val="36"/>
        </w:numPr>
        <w:spacing w:line="360" w:lineRule="auto"/>
        <w:jc w:val="both"/>
        <w:rPr>
          <w:b/>
        </w:rPr>
      </w:pPr>
      <w:r>
        <w:rPr>
          <w:b/>
        </w:rPr>
        <w:t>PENUTUP</w:t>
      </w:r>
    </w:p>
    <w:p>
      <w:pPr>
        <w:pStyle w:val="8"/>
        <w:spacing w:line="360" w:lineRule="auto"/>
        <w:ind w:left="880" w:firstLine="0"/>
        <w:jc w:val="both"/>
        <w:sectPr>
          <w:pgSz w:w="11906" w:h="16838"/>
          <w:pgMar w:top="1440" w:right="1440" w:bottom="993" w:left="1440" w:header="720" w:footer="720" w:gutter="0"/>
          <w:cols w:space="720" w:num="1"/>
          <w:docGrid w:linePitch="360" w:charSpace="0"/>
        </w:sectPr>
      </w:pPr>
      <w:r>
        <w:t xml:space="preserve">Demikian Kerangka Acuan Kerja ini dibuat sebagai acuan pada proses pekerjaan pengadaan </w:t>
      </w:r>
      <w:r>
        <w:rPr>
          <w:lang w:val="id-ID"/>
        </w:rPr>
        <w:t>jasa alih daya pekerjaan (</w:t>
      </w:r>
      <w:r>
        <w:rPr>
          <w:i/>
          <w:iCs/>
          <w:lang w:val="id-ID"/>
        </w:rPr>
        <w:t>Outsource</w:t>
      </w:r>
      <w:r>
        <w:rPr>
          <w:lang w:val="id-ID"/>
        </w:rPr>
        <w:t>)</w:t>
      </w:r>
      <w:r>
        <w:t>.</w:t>
      </w:r>
      <w:bookmarkEnd w:id="0"/>
    </w:p>
    <w:p>
      <w:pPr>
        <w:spacing w:line="360" w:lineRule="auto"/>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104"/>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 xml:space="preserve">dalam </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104"/>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 xml:space="preserve">lain, </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3"/>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Tenaga Keamanan dan Kebersihan Perum DAMRI Wilayah Kalimantan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3"/>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3"/>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3"/>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3"/>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3"/>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fakta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44"/>
        </w:numPr>
        <w:rPr>
          <w:b/>
          <w:lang w:val="en-US"/>
        </w:rPr>
      </w:pPr>
      <w:r>
        <w:rPr>
          <w:b/>
          <w:lang w:val="en-US"/>
        </w:rPr>
        <w:t>Banjarmasin</w:t>
      </w:r>
    </w:p>
    <w:p>
      <w:pPr>
        <w:ind w:firstLine="220" w:firstLineChars="100"/>
        <w:rPr>
          <w:b/>
          <w:lang w:val="en-US"/>
        </w:rPr>
      </w:pPr>
    </w:p>
    <w:tbl>
      <w:tblPr>
        <w:tblStyle w:val="5"/>
        <w:tblW w:w="9223" w:type="dxa"/>
        <w:tblInd w:w="0" w:type="dxa"/>
        <w:tblLayout w:type="fixed"/>
        <w:tblCellMar>
          <w:top w:w="0" w:type="dxa"/>
          <w:left w:w="0" w:type="dxa"/>
          <w:bottom w:w="0" w:type="dxa"/>
          <w:right w:w="0" w:type="dxa"/>
        </w:tblCellMar>
      </w:tblPr>
      <w:tblGrid>
        <w:gridCol w:w="495"/>
        <w:gridCol w:w="5851"/>
        <w:gridCol w:w="1418"/>
        <w:gridCol w:w="145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87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4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Banjarmasin 2024)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1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rPr>
          <w:b/>
          <w:lang w:val="en-US"/>
        </w:rPr>
      </w:pPr>
      <w:r>
        <w:rPr>
          <w:b/>
          <w:lang w:val="en-US"/>
        </w:rPr>
        <w:t>Tanjung Selor</w:t>
      </w:r>
    </w:p>
    <w:p>
      <w:pPr>
        <w:rPr>
          <w:b/>
          <w:lang w:val="en-US"/>
        </w:rPr>
      </w:pPr>
    </w:p>
    <w:tbl>
      <w:tblPr>
        <w:tblStyle w:val="5"/>
        <w:tblW w:w="9442" w:type="dxa"/>
        <w:tblInd w:w="0" w:type="dxa"/>
        <w:tblLayout w:type="fixed"/>
        <w:tblCellMar>
          <w:top w:w="0" w:type="dxa"/>
          <w:left w:w="0" w:type="dxa"/>
          <w:bottom w:w="0" w:type="dxa"/>
          <w:right w:w="0" w:type="dxa"/>
        </w:tblCellMar>
      </w:tblPr>
      <w:tblGrid>
        <w:gridCol w:w="495"/>
        <w:gridCol w:w="5919"/>
        <w:gridCol w:w="1514"/>
        <w:gridCol w:w="151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Tanjung Selor 2024)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r>
        <w:rPr>
          <w:b/>
          <w:u w:val="single"/>
        </w:rPr>
        <w:br w:type="textWrapping"/>
      </w: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110" w:firstLineChars="50"/>
        <w:rPr>
          <w:b/>
          <w:lang w:val="en-US"/>
        </w:rPr>
      </w:pPr>
      <w:r>
        <w:rPr>
          <w:b/>
          <w:lang w:val="en-US"/>
        </w:rPr>
        <w:t>Palangkaraya</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Palangkaraya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110" w:firstLineChars="50"/>
        <w:rPr>
          <w:b/>
          <w:lang w:val="en-US"/>
        </w:rPr>
      </w:pPr>
      <w:r>
        <w:rPr>
          <w:b/>
          <w:lang w:val="en-US"/>
        </w:rPr>
        <w:t>Pontianak</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Pontianak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b/>
          <w:lang w:val="en-US"/>
        </w:rPr>
      </w:pPr>
      <w:r>
        <w:rPr>
          <w:b/>
          <w:lang w:val="en-US"/>
        </w:rPr>
        <w:t>Samarinda</w:t>
      </w: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Samarinda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bookmarkStart w:id="1" w:name="_GoBack"/>
      <w:bookmarkEnd w:id="1"/>
      <w:r>
        <w:rPr>
          <w:rFonts w:hint="default"/>
          <w:b/>
          <w:bCs/>
          <w:sz w:val="28"/>
          <w:szCs w:val="28"/>
          <w:u w:val="single"/>
          <w:lang w:val="en-US"/>
        </w:rPr>
        <w:t>LINK RAPAT AANWIJZING</w:t>
      </w:r>
    </w:p>
    <w:tbl>
      <w:tblPr>
        <w:tblStyle w:val="5"/>
        <w:tblpPr w:leftFromText="180" w:rightFromText="180" w:vertAnchor="text" w:horzAnchor="page" w:tblpXSpec="center" w:tblpY="266"/>
        <w:tblOverlap w:val="never"/>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7216"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379264121"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4" o:spid="_x0000_s1026" o:spt="20" style="position:absolute;left:0pt;margin-left:69.75pt;margin-top:782.2pt;height:0pt;width:484.5pt;mso-position-horizontal-relative:page;mso-position-vertical-relative:page;z-index:-251659264;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PZirmD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6261941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71pt;margin-top:785.35pt;height:11.7pt;width:118.7pt;mso-position-horizontal-relative:page;mso-position-vertical-relative:page;z-index:-251658240;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OLWm0e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1196502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95.95pt;margin-top:785.35pt;height:11.7pt;width:46.45pt;mso-position-horizontal-relative:page;mso-position-vertical-relative:page;z-index:-251657216;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jlU72gAAAA4BAAAPAAAAAAAAAAEAIAAAACIAAABkcnMvZG93bnJldi54bWxQSwECFAAUAAAACACH&#10;TuJAHdFM9ekBAAC9AwAADgAAAAAAAAABACAAAAApAQAAZHJzL2Uyb0RvYy54bWxQSwUGAAAAAAYA&#10;BgBZAQAAhAU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534834992"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7" o:spid="_x0000_s1026" o:spt="20" style="position:absolute;left:0pt;margin-left:69.75pt;margin-top:782.2pt;height:0pt;width:484.5pt;mso-position-horizontal-relative:page;mso-position-vertical-relative:page;z-index:-251652096;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Ns/htT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12087033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71pt;margin-top:785.35pt;height:11.7pt;width:118.7pt;mso-position-horizontal-relative:page;mso-position-vertical-relative:page;z-index:-251651072;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bNevYO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955424136"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95.95pt;margin-top:785.35pt;height:11.7pt;width:46.45pt;mso-position-horizontal-relative:page;mso-position-vertical-relative:page;z-index:-251650048;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Y5VO9oAAAAOAQAADwAAAAAAAAABACAAAAAiAAAAZHJzL2Rvd25yZXYueG1sUEsBAhQAFAAAAAgA&#10;h07iQI0xsmrqAQAAvQMAAA4AAAAAAAAAAQAgAAAAKQEAAGRycy9lMm9Eb2MueG1sUEsFBgAAAAAG&#10;AAYAWQEAAIUFA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mc:AlternateContent>
        <mc:Choice Requires="wps">
          <w:drawing>
            <wp:anchor distT="0" distB="0" distL="114300" distR="114300" simplePos="0" relativeHeight="251656192" behindDoc="1" locked="0" layoutInCell="1" allowOverlap="1">
              <wp:simplePos x="0" y="0"/>
              <wp:positionH relativeFrom="page">
                <wp:posOffset>6229350</wp:posOffset>
              </wp:positionH>
              <wp:positionV relativeFrom="page">
                <wp:posOffset>929640</wp:posOffset>
              </wp:positionV>
              <wp:extent cx="741680" cy="194310"/>
              <wp:effectExtent l="0" t="0" r="1270" b="0"/>
              <wp:wrapNone/>
              <wp:docPr id="2088237403" name="Text Box 1"/>
              <wp:cNvGraphicFramePr/>
              <a:graphic xmlns:a="http://schemas.openxmlformats.org/drawingml/2006/main">
                <a:graphicData uri="http://schemas.microsoft.com/office/word/2010/wordprocessingShape">
                  <wps:wsp>
                    <wps:cNvSpPr txBox="1">
                      <a:spLocks noChangeArrowheads="1"/>
                    </wps:cNvSpPr>
                    <wps:spPr bwMode="auto">
                      <a:xfrm>
                        <a:off x="0" y="0"/>
                        <a:ext cx="741680" cy="194310"/>
                      </a:xfrm>
                      <a:prstGeom prst="rect">
                        <a:avLst/>
                      </a:prstGeom>
                      <a:noFill/>
                      <a:ln>
                        <a:noFill/>
                      </a:ln>
                    </wps:spPr>
                    <wps:txbx>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90.5pt;margin-top:73.2pt;height:15.3pt;width:58.4pt;mso-position-horizontal-relative:page;mso-position-vertical-relative:page;z-index:-251660288;mso-width-relative:page;mso-height-relative:page;" filled="f" stroked="f" coordsize="21600,21600" o:gfxdata="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NCbcNoAAAAMAQAADwAAAAAAAAABACAAAAAiAAAAZHJzL2Rvd25yZXYueG1sUEsBAhQAFAAAAAgA&#10;h07iQKymu0DqAQAAvgMAAA4AAAAAAAAAAQAgAAAAKQEAAGRycy9lMm9Eb2MueG1sUEsFBgAAAAAG&#10;AAYAWQEAAIUFAAAAAA==&#10;">
              <v:fill on="f" focussize="0,0"/>
              <v:stroke on="f"/>
              <v:imagedata o:title=""/>
              <o:lock v:ext="edit" aspectratio="f"/>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DA869"/>
    <w:multiLevelType w:val="singleLevel"/>
    <w:tmpl w:val="813DA869"/>
    <w:lvl w:ilvl="0" w:tentative="0">
      <w:start w:val="1"/>
      <w:numFmt w:val="bullet"/>
      <w:lvlText w:val=""/>
      <w:lvlJc w:val="left"/>
      <w:pPr>
        <w:tabs>
          <w:tab w:val="left" w:pos="420"/>
        </w:tabs>
        <w:ind w:left="420" w:hanging="420"/>
      </w:pPr>
      <w:rPr>
        <w:rFonts w:hint="default" w:ascii="Wingdings" w:hAnsi="Wingdings"/>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3">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4">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5">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6">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7">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8">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9">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0">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1">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2">
    <w:nsid w:val="02C72975"/>
    <w:multiLevelType w:val="singleLevel"/>
    <w:tmpl w:val="02C72975"/>
    <w:lvl w:ilvl="0" w:tentative="0">
      <w:start w:val="1"/>
      <w:numFmt w:val="lowerLetter"/>
      <w:lvlText w:val="%1)"/>
      <w:lvlJc w:val="left"/>
      <w:pPr>
        <w:tabs>
          <w:tab w:val="left" w:pos="425"/>
        </w:tabs>
        <w:ind w:left="425" w:hanging="425"/>
      </w:pPr>
      <w:rPr>
        <w:rFonts w:hint="default"/>
      </w:rPr>
    </w:lvl>
  </w:abstractNum>
  <w:abstractNum w:abstractNumId="13">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4">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5">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6">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17">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18">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19">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0">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1">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2">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3">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4">
    <w:nsid w:val="438D3536"/>
    <w:multiLevelType w:val="multilevel"/>
    <w:tmpl w:val="438D3536"/>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5">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26">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27">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28">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29">
    <w:nsid w:val="54AFD644"/>
    <w:multiLevelType w:val="singleLevel"/>
    <w:tmpl w:val="54AFD644"/>
    <w:lvl w:ilvl="0" w:tentative="0">
      <w:start w:val="1"/>
      <w:numFmt w:val="decimal"/>
      <w:suff w:val="space"/>
      <w:lvlText w:val="%1."/>
      <w:lvlJc w:val="left"/>
    </w:lvl>
  </w:abstractNum>
  <w:abstractNum w:abstractNumId="30">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1">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2">
    <w:nsid w:val="5F312566"/>
    <w:multiLevelType w:val="singleLevel"/>
    <w:tmpl w:val="5F312566"/>
    <w:lvl w:ilvl="0" w:tentative="0">
      <w:start w:val="1"/>
      <w:numFmt w:val="lowerLetter"/>
      <w:lvlText w:val="%1)"/>
      <w:lvlJc w:val="left"/>
      <w:pPr>
        <w:tabs>
          <w:tab w:val="left" w:pos="425"/>
        </w:tabs>
        <w:ind w:left="425" w:hanging="425"/>
      </w:pPr>
      <w:rPr>
        <w:rFonts w:hint="default"/>
      </w:rPr>
    </w:lvl>
  </w:abstractNum>
  <w:abstractNum w:abstractNumId="33">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4">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35">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36">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37">
    <w:nsid w:val="64B12ABB"/>
    <w:multiLevelType w:val="multilevel"/>
    <w:tmpl w:val="64B12ABB"/>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8">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9">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0">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1">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2">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3">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0"/>
  </w:num>
  <w:num w:numId="2">
    <w:abstractNumId w:val="6"/>
  </w:num>
  <w:num w:numId="3">
    <w:abstractNumId w:val="30"/>
  </w:num>
  <w:num w:numId="4">
    <w:abstractNumId w:val="5"/>
  </w:num>
  <w:num w:numId="5">
    <w:abstractNumId w:val="4"/>
  </w:num>
  <w:num w:numId="6">
    <w:abstractNumId w:val="13"/>
  </w:num>
  <w:num w:numId="7">
    <w:abstractNumId w:val="19"/>
  </w:num>
  <w:num w:numId="8">
    <w:abstractNumId w:val="39"/>
  </w:num>
  <w:num w:numId="9">
    <w:abstractNumId w:val="11"/>
  </w:num>
  <w:num w:numId="10">
    <w:abstractNumId w:val="1"/>
  </w:num>
  <w:num w:numId="11">
    <w:abstractNumId w:val="20"/>
  </w:num>
  <w:num w:numId="12">
    <w:abstractNumId w:val="29"/>
  </w:num>
  <w:num w:numId="13">
    <w:abstractNumId w:val="22"/>
  </w:num>
  <w:num w:numId="14">
    <w:abstractNumId w:val="23"/>
  </w:num>
  <w:num w:numId="15">
    <w:abstractNumId w:val="42"/>
  </w:num>
  <w:num w:numId="16">
    <w:abstractNumId w:val="28"/>
  </w:num>
  <w:num w:numId="17">
    <w:abstractNumId w:val="21"/>
  </w:num>
  <w:num w:numId="18">
    <w:abstractNumId w:val="35"/>
  </w:num>
  <w:num w:numId="19">
    <w:abstractNumId w:val="12"/>
  </w:num>
  <w:num w:numId="20">
    <w:abstractNumId w:val="32"/>
  </w:num>
  <w:num w:numId="21">
    <w:abstractNumId w:val="31"/>
  </w:num>
  <w:num w:numId="22">
    <w:abstractNumId w:val="16"/>
  </w:num>
  <w:num w:numId="23">
    <w:abstractNumId w:val="27"/>
  </w:num>
  <w:num w:numId="24">
    <w:abstractNumId w:val="9"/>
  </w:num>
  <w:num w:numId="25">
    <w:abstractNumId w:val="18"/>
  </w:num>
  <w:num w:numId="26">
    <w:abstractNumId w:val="8"/>
  </w:num>
  <w:num w:numId="27">
    <w:abstractNumId w:val="7"/>
  </w:num>
  <w:num w:numId="28">
    <w:abstractNumId w:val="2"/>
  </w:num>
  <w:num w:numId="29">
    <w:abstractNumId w:val="26"/>
  </w:num>
  <w:num w:numId="30">
    <w:abstractNumId w:val="34"/>
  </w:num>
  <w:num w:numId="31">
    <w:abstractNumId w:val="15"/>
  </w:num>
  <w:num w:numId="32">
    <w:abstractNumId w:val="25"/>
  </w:num>
  <w:num w:numId="33">
    <w:abstractNumId w:val="3"/>
  </w:num>
  <w:num w:numId="34">
    <w:abstractNumId w:val="43"/>
  </w:num>
  <w:num w:numId="35">
    <w:abstractNumId w:val="41"/>
  </w:num>
  <w:num w:numId="36">
    <w:abstractNumId w:val="33"/>
  </w:num>
  <w:num w:numId="37">
    <w:abstractNumId w:val="14"/>
  </w:num>
  <w:num w:numId="38">
    <w:abstractNumId w:val="38"/>
  </w:num>
  <w:num w:numId="39">
    <w:abstractNumId w:val="40"/>
  </w:num>
  <w:num w:numId="40">
    <w:abstractNumId w:val="24"/>
  </w:num>
  <w:num w:numId="41">
    <w:abstractNumId w:val="37"/>
  </w:num>
  <w:num w:numId="42">
    <w:abstractNumId w:val="17"/>
  </w:num>
  <w:num w:numId="43">
    <w:abstractNumId w:val="36"/>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13CF8"/>
    <w:rsid w:val="00056D6E"/>
    <w:rsid w:val="00093230"/>
    <w:rsid w:val="00121CED"/>
    <w:rsid w:val="001725E3"/>
    <w:rsid w:val="00176623"/>
    <w:rsid w:val="001B0AC3"/>
    <w:rsid w:val="00204ACA"/>
    <w:rsid w:val="0026747C"/>
    <w:rsid w:val="002A1C88"/>
    <w:rsid w:val="003259F1"/>
    <w:rsid w:val="00363BB1"/>
    <w:rsid w:val="00392C43"/>
    <w:rsid w:val="00405F95"/>
    <w:rsid w:val="0042366C"/>
    <w:rsid w:val="004611C8"/>
    <w:rsid w:val="0046771C"/>
    <w:rsid w:val="004E6102"/>
    <w:rsid w:val="004F732F"/>
    <w:rsid w:val="005023BF"/>
    <w:rsid w:val="005127FE"/>
    <w:rsid w:val="0052210F"/>
    <w:rsid w:val="00535F43"/>
    <w:rsid w:val="00554826"/>
    <w:rsid w:val="005606CC"/>
    <w:rsid w:val="00571007"/>
    <w:rsid w:val="0058209B"/>
    <w:rsid w:val="005A47FB"/>
    <w:rsid w:val="005C52A0"/>
    <w:rsid w:val="00611DFD"/>
    <w:rsid w:val="006171C5"/>
    <w:rsid w:val="00663AE7"/>
    <w:rsid w:val="00670644"/>
    <w:rsid w:val="006767A3"/>
    <w:rsid w:val="006A695C"/>
    <w:rsid w:val="006C4A35"/>
    <w:rsid w:val="006C6815"/>
    <w:rsid w:val="00720182"/>
    <w:rsid w:val="00775F59"/>
    <w:rsid w:val="00792FE8"/>
    <w:rsid w:val="007B7278"/>
    <w:rsid w:val="007D4742"/>
    <w:rsid w:val="007E678D"/>
    <w:rsid w:val="00860536"/>
    <w:rsid w:val="008A0AEB"/>
    <w:rsid w:val="00921F5C"/>
    <w:rsid w:val="00934645"/>
    <w:rsid w:val="009768AD"/>
    <w:rsid w:val="00996EE8"/>
    <w:rsid w:val="009A0364"/>
    <w:rsid w:val="009C36A6"/>
    <w:rsid w:val="009C7405"/>
    <w:rsid w:val="00A21657"/>
    <w:rsid w:val="00A428F2"/>
    <w:rsid w:val="00A85E54"/>
    <w:rsid w:val="00A9676C"/>
    <w:rsid w:val="00AD66AF"/>
    <w:rsid w:val="00B50339"/>
    <w:rsid w:val="00BA2C2A"/>
    <w:rsid w:val="00BF2156"/>
    <w:rsid w:val="00C13BE4"/>
    <w:rsid w:val="00C4160A"/>
    <w:rsid w:val="00C54A78"/>
    <w:rsid w:val="00C86F2F"/>
    <w:rsid w:val="00CE27A8"/>
    <w:rsid w:val="00D11303"/>
    <w:rsid w:val="00DC5173"/>
    <w:rsid w:val="00DC5BF3"/>
    <w:rsid w:val="00DD749A"/>
    <w:rsid w:val="00E33CB9"/>
    <w:rsid w:val="00E538CF"/>
    <w:rsid w:val="00E64965"/>
    <w:rsid w:val="00E77F6E"/>
    <w:rsid w:val="00E9394B"/>
    <w:rsid w:val="00EF6CA7"/>
    <w:rsid w:val="00F13E89"/>
    <w:rsid w:val="00F27752"/>
    <w:rsid w:val="00FB27E9"/>
    <w:rsid w:val="00FB510A"/>
    <w:rsid w:val="00FC426A"/>
    <w:rsid w:val="011C55A0"/>
    <w:rsid w:val="02A628AE"/>
    <w:rsid w:val="03BB0A3D"/>
    <w:rsid w:val="03E355C1"/>
    <w:rsid w:val="04E66FD9"/>
    <w:rsid w:val="06786F4D"/>
    <w:rsid w:val="086D3BF1"/>
    <w:rsid w:val="08B02816"/>
    <w:rsid w:val="0A07721D"/>
    <w:rsid w:val="0A40059E"/>
    <w:rsid w:val="0AA02DF0"/>
    <w:rsid w:val="0AB72695"/>
    <w:rsid w:val="0CAD3523"/>
    <w:rsid w:val="0E9146A2"/>
    <w:rsid w:val="0EA011B2"/>
    <w:rsid w:val="0F0F19F6"/>
    <w:rsid w:val="0F48156A"/>
    <w:rsid w:val="13210514"/>
    <w:rsid w:val="13DA1AB4"/>
    <w:rsid w:val="172773B3"/>
    <w:rsid w:val="177B67D9"/>
    <w:rsid w:val="18C53DD3"/>
    <w:rsid w:val="193710BC"/>
    <w:rsid w:val="197C6FAA"/>
    <w:rsid w:val="1B7C3175"/>
    <w:rsid w:val="1CD2121F"/>
    <w:rsid w:val="1DD85A23"/>
    <w:rsid w:val="1DDF781C"/>
    <w:rsid w:val="1E441765"/>
    <w:rsid w:val="1F1A506A"/>
    <w:rsid w:val="210710F1"/>
    <w:rsid w:val="213C383C"/>
    <w:rsid w:val="281D55C4"/>
    <w:rsid w:val="2BBF3026"/>
    <w:rsid w:val="2C850C15"/>
    <w:rsid w:val="333435FB"/>
    <w:rsid w:val="35337952"/>
    <w:rsid w:val="35ED1F2D"/>
    <w:rsid w:val="39B03846"/>
    <w:rsid w:val="3B2C356D"/>
    <w:rsid w:val="3CE275D0"/>
    <w:rsid w:val="3E583C35"/>
    <w:rsid w:val="3F9D45C8"/>
    <w:rsid w:val="400229C8"/>
    <w:rsid w:val="40785176"/>
    <w:rsid w:val="42D30CB0"/>
    <w:rsid w:val="469B5F2E"/>
    <w:rsid w:val="46AC3F68"/>
    <w:rsid w:val="489E6108"/>
    <w:rsid w:val="49272C3B"/>
    <w:rsid w:val="49CE543C"/>
    <w:rsid w:val="49D74595"/>
    <w:rsid w:val="4F022230"/>
    <w:rsid w:val="4FC624AC"/>
    <w:rsid w:val="50735CA9"/>
    <w:rsid w:val="507F5B14"/>
    <w:rsid w:val="51DC3085"/>
    <w:rsid w:val="553B370A"/>
    <w:rsid w:val="5564378D"/>
    <w:rsid w:val="56C52865"/>
    <w:rsid w:val="57FC2B1C"/>
    <w:rsid w:val="581060D9"/>
    <w:rsid w:val="58137445"/>
    <w:rsid w:val="5A6C6FB6"/>
    <w:rsid w:val="5CC45E78"/>
    <w:rsid w:val="5DBB1327"/>
    <w:rsid w:val="5DE44176"/>
    <w:rsid w:val="5E305663"/>
    <w:rsid w:val="5F7E3D89"/>
    <w:rsid w:val="6082713B"/>
    <w:rsid w:val="61932864"/>
    <w:rsid w:val="620179AD"/>
    <w:rsid w:val="63C41F11"/>
    <w:rsid w:val="64647163"/>
    <w:rsid w:val="654C638A"/>
    <w:rsid w:val="664072C0"/>
    <w:rsid w:val="673B34D1"/>
    <w:rsid w:val="67756D0D"/>
    <w:rsid w:val="6AD22A07"/>
    <w:rsid w:val="6ADA6767"/>
    <w:rsid w:val="6E6B46A9"/>
    <w:rsid w:val="6F0D6570"/>
    <w:rsid w:val="6F1F05CA"/>
    <w:rsid w:val="6F6D10AE"/>
    <w:rsid w:val="718615E5"/>
    <w:rsid w:val="73A562F1"/>
    <w:rsid w:val="7B793528"/>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link w:val="11"/>
    <w:qFormat/>
    <w:uiPriority w:val="34"/>
    <w:pPr>
      <w:ind w:left="1860" w:hanging="361"/>
    </w:pPr>
  </w:style>
  <w:style w:type="paragraph" w:customStyle="1" w:styleId="9">
    <w:name w:val="Table Paragraph"/>
    <w:basedOn w:val="1"/>
    <w:qFormat/>
    <w:uiPriority w:val="1"/>
  </w:style>
  <w:style w:type="character" w:customStyle="1" w:styleId="10">
    <w:name w:val="font31"/>
    <w:uiPriority w:val="0"/>
    <w:rPr>
      <w:rFonts w:hint="default" w:ascii="Calibri" w:hAnsi="Calibri" w:cs="Calibri"/>
      <w:b/>
      <w:color w:val="000000"/>
      <w:u w:val="none"/>
    </w:rPr>
  </w:style>
  <w:style w:type="character" w:customStyle="1" w:styleId="11">
    <w:name w:val="List Paragraph Char"/>
    <w:link w:val="8"/>
    <w:qFormat/>
    <w:locked/>
    <w:uiPriority w:val="34"/>
    <w:rPr>
      <w:rFonts w:ascii="Tahoma" w:hAnsi="Tahoma" w:eastAsia="Tahoma" w:cs="Tahoma"/>
      <w:sz w:val="22"/>
      <w:szCs w:val="22"/>
      <w:lang w:val="id"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textRotate="1"/>
    <customShpInfo spid="_x0000_s1027"/>
    <customShpInfo spid="_x0000_s1032"/>
    <customShpInfo spid="_x0000_s1033"/>
    <customShpInfo spid="_x0000_s1034"/>
    <customShpInfo spid="_x0000_s1035"/>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7915</Words>
  <Characters>45120</Characters>
  <Lines>376</Lines>
  <Paragraphs>105</Paragraphs>
  <TotalTime>0</TotalTime>
  <ScaleCrop>false</ScaleCrop>
  <LinksUpToDate>false</LinksUpToDate>
  <CharactersWithSpaces>52930</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2024-06-06T03:40:28Z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